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0B248" w14:textId="25307FDC" w:rsidR="00B54A2E" w:rsidRPr="00377F1E" w:rsidRDefault="00000457">
      <w:pPr>
        <w:rPr>
          <w:rFonts w:ascii="Times New Roman" w:hAnsi="Times New Roman" w:cs="Times New Roman"/>
          <w:b/>
          <w:bCs/>
        </w:rPr>
      </w:pPr>
      <w:r w:rsidRPr="00377F1E">
        <w:rPr>
          <w:rFonts w:ascii="Times New Roman" w:hAnsi="Times New Roman" w:cs="Times New Roman"/>
          <w:b/>
          <w:bCs/>
        </w:rPr>
        <w:t xml:space="preserve">LMC </w:t>
      </w:r>
      <w:r w:rsidR="007456E6" w:rsidRPr="00377F1E">
        <w:rPr>
          <w:rFonts w:ascii="Times New Roman" w:hAnsi="Times New Roman" w:cs="Times New Roman"/>
          <w:b/>
          <w:bCs/>
        </w:rPr>
        <w:t>6317 Interactive Fiction</w:t>
      </w:r>
      <w:r w:rsidRPr="00377F1E">
        <w:rPr>
          <w:rFonts w:ascii="Times New Roman" w:hAnsi="Times New Roman" w:cs="Times New Roman"/>
          <w:b/>
          <w:bCs/>
        </w:rPr>
        <w:t xml:space="preserve"> (and </w:t>
      </w:r>
      <w:proofErr w:type="gramStart"/>
      <w:r w:rsidRPr="00377F1E">
        <w:rPr>
          <w:rFonts w:ascii="Times New Roman" w:hAnsi="Times New Roman" w:cs="Times New Roman"/>
          <w:b/>
          <w:bCs/>
        </w:rPr>
        <w:t xml:space="preserve">Narrative)  </w:t>
      </w:r>
      <w:r w:rsidRPr="00377F1E">
        <w:rPr>
          <w:rFonts w:ascii="Times New Roman" w:hAnsi="Times New Roman" w:cs="Times New Roman"/>
          <w:b/>
          <w:bCs/>
          <w:highlight w:val="yellow"/>
        </w:rPr>
        <w:t>Version</w:t>
      </w:r>
      <w:proofErr w:type="gramEnd"/>
      <w:r w:rsidRPr="00377F1E">
        <w:rPr>
          <w:rFonts w:ascii="Times New Roman" w:hAnsi="Times New Roman" w:cs="Times New Roman"/>
          <w:b/>
          <w:bCs/>
          <w:highlight w:val="yellow"/>
        </w:rPr>
        <w:t xml:space="preserve"> </w:t>
      </w:r>
      <w:r w:rsidR="00981C38">
        <w:rPr>
          <w:rFonts w:ascii="Times New Roman" w:hAnsi="Times New Roman" w:cs="Times New Roman"/>
          <w:b/>
          <w:bCs/>
          <w:highlight w:val="yellow"/>
        </w:rPr>
        <w:t>3</w:t>
      </w:r>
      <w:r w:rsidRPr="00377F1E">
        <w:rPr>
          <w:rFonts w:ascii="Times New Roman" w:hAnsi="Times New Roman" w:cs="Times New Roman"/>
          <w:b/>
          <w:bCs/>
          <w:highlight w:val="yellow"/>
        </w:rPr>
        <w:t xml:space="preserve"> January </w:t>
      </w:r>
      <w:r w:rsidR="00356CAC">
        <w:rPr>
          <w:rFonts w:ascii="Times New Roman" w:hAnsi="Times New Roman" w:cs="Times New Roman"/>
          <w:b/>
          <w:bCs/>
          <w:highlight w:val="yellow"/>
        </w:rPr>
        <w:t>1</w:t>
      </w:r>
      <w:r w:rsidR="00043CFB">
        <w:rPr>
          <w:rFonts w:ascii="Times New Roman" w:hAnsi="Times New Roman" w:cs="Times New Roman"/>
          <w:b/>
          <w:bCs/>
          <w:highlight w:val="yellow"/>
        </w:rPr>
        <w:t>7</w:t>
      </w:r>
      <w:r w:rsidRPr="00377F1E">
        <w:rPr>
          <w:rFonts w:ascii="Times New Roman" w:hAnsi="Times New Roman" w:cs="Times New Roman"/>
          <w:b/>
          <w:bCs/>
          <w:highlight w:val="yellow"/>
        </w:rPr>
        <w:t xml:space="preserve"> 2024</w:t>
      </w:r>
    </w:p>
    <w:p w14:paraId="21EB7C73" w14:textId="22C0FCBF" w:rsidR="00000457" w:rsidRPr="00377F1E" w:rsidRDefault="00000457">
      <w:pPr>
        <w:rPr>
          <w:rFonts w:ascii="Times New Roman" w:hAnsi="Times New Roman" w:cs="Times New Roman"/>
          <w:b/>
          <w:bCs/>
        </w:rPr>
      </w:pPr>
      <w:r w:rsidRPr="00377F1E">
        <w:rPr>
          <w:rFonts w:ascii="Times New Roman" w:hAnsi="Times New Roman" w:cs="Times New Roman"/>
          <w:b/>
          <w:bCs/>
        </w:rPr>
        <w:t>Janet H. Murray</w:t>
      </w:r>
    </w:p>
    <w:p w14:paraId="0D07A335" w14:textId="4DD11041" w:rsidR="00901C8C" w:rsidRPr="00377F1E" w:rsidRDefault="00901C8C">
      <w:pPr>
        <w:rPr>
          <w:rFonts w:ascii="Times New Roman" w:hAnsi="Times New Roman" w:cs="Times New Roman"/>
          <w:b/>
          <w:bCs/>
        </w:rPr>
      </w:pPr>
      <w:r w:rsidRPr="00377F1E">
        <w:rPr>
          <w:rFonts w:ascii="Times New Roman" w:hAnsi="Times New Roman" w:cs="Times New Roman"/>
          <w:b/>
          <w:bCs/>
        </w:rPr>
        <w:t>M W 3:30-4:45</w:t>
      </w:r>
    </w:p>
    <w:p w14:paraId="26E736F7" w14:textId="0589447D" w:rsidR="00901C8C" w:rsidRDefault="00901C8C">
      <w:pPr>
        <w:rPr>
          <w:rFonts w:ascii="Times New Roman" w:hAnsi="Times New Roman" w:cs="Times New Roman"/>
          <w:b/>
          <w:bCs/>
        </w:rPr>
      </w:pPr>
      <w:r w:rsidRPr="00377F1E">
        <w:rPr>
          <w:rFonts w:ascii="Times New Roman" w:hAnsi="Times New Roman" w:cs="Times New Roman"/>
          <w:b/>
          <w:bCs/>
        </w:rPr>
        <w:t>Skiles 357</w:t>
      </w:r>
    </w:p>
    <w:p w14:paraId="246E67C0" w14:textId="77777777" w:rsidR="00901C8C" w:rsidRPr="00377F1E" w:rsidRDefault="00901C8C">
      <w:pPr>
        <w:rPr>
          <w:rFonts w:ascii="Times New Roman" w:hAnsi="Times New Roman" w:cs="Times New Roman"/>
        </w:rPr>
      </w:pPr>
    </w:p>
    <w:p w14:paraId="65C5D53C" w14:textId="4A0106CB" w:rsidR="00000457" w:rsidRPr="00377F1E" w:rsidRDefault="00901C8C">
      <w:pPr>
        <w:rPr>
          <w:rFonts w:ascii="Times New Roman" w:hAnsi="Times New Roman" w:cs="Times New Roman"/>
        </w:rPr>
      </w:pPr>
      <w:r w:rsidRPr="00377F1E">
        <w:rPr>
          <w:rFonts w:ascii="Times New Roman" w:hAnsi="Times New Roman" w:cs="Times New Roman"/>
          <w:i/>
          <w:iCs/>
        </w:rPr>
        <w:t>Office:</w:t>
      </w:r>
      <w:r w:rsidRPr="00377F1E">
        <w:rPr>
          <w:rFonts w:ascii="Times New Roman" w:hAnsi="Times New Roman" w:cs="Times New Roman"/>
        </w:rPr>
        <w:t xml:space="preserve"> </w:t>
      </w:r>
      <w:r w:rsidR="00000457" w:rsidRPr="00377F1E">
        <w:rPr>
          <w:rFonts w:ascii="Times New Roman" w:hAnsi="Times New Roman" w:cs="Times New Roman"/>
        </w:rPr>
        <w:t>TSRB 320A</w:t>
      </w:r>
    </w:p>
    <w:p w14:paraId="3E6E1AD6" w14:textId="7BAAF0FC" w:rsidR="00000457" w:rsidRPr="00377F1E" w:rsidRDefault="00000457">
      <w:pPr>
        <w:rPr>
          <w:rFonts w:ascii="Times New Roman" w:hAnsi="Times New Roman" w:cs="Times New Roman"/>
        </w:rPr>
      </w:pPr>
      <w:r w:rsidRPr="00377F1E">
        <w:rPr>
          <w:rFonts w:ascii="Times New Roman" w:hAnsi="Times New Roman" w:cs="Times New Roman"/>
          <w:i/>
          <w:iCs/>
        </w:rPr>
        <w:t>Office hours</w:t>
      </w:r>
      <w:r w:rsidR="00901C8C" w:rsidRPr="00377F1E">
        <w:rPr>
          <w:rFonts w:ascii="Times New Roman" w:hAnsi="Times New Roman" w:cs="Times New Roman"/>
          <w:i/>
          <w:iCs/>
        </w:rPr>
        <w:t xml:space="preserve"> (in Skiles 357 or 318)</w:t>
      </w:r>
      <w:r w:rsidRPr="00377F1E">
        <w:rPr>
          <w:rFonts w:ascii="Times New Roman" w:hAnsi="Times New Roman" w:cs="Times New Roman"/>
          <w:i/>
          <w:iCs/>
        </w:rPr>
        <w:t xml:space="preserve">: Wednesdays </w:t>
      </w:r>
      <w:r w:rsidR="00901C8C" w:rsidRPr="00377F1E">
        <w:rPr>
          <w:rFonts w:ascii="Times New Roman" w:hAnsi="Times New Roman" w:cs="Times New Roman"/>
        </w:rPr>
        <w:t>4:45-5:45</w:t>
      </w:r>
      <w:r w:rsidRPr="00377F1E">
        <w:rPr>
          <w:rFonts w:ascii="Times New Roman" w:hAnsi="Times New Roman" w:cs="Times New Roman"/>
        </w:rPr>
        <w:t xml:space="preserve"> or by appointment in person or on Teams</w:t>
      </w:r>
    </w:p>
    <w:p w14:paraId="5F71DB43" w14:textId="77777777" w:rsidR="00901C8C" w:rsidRPr="00377F1E" w:rsidRDefault="00901C8C">
      <w:pPr>
        <w:rPr>
          <w:rFonts w:ascii="Times New Roman" w:hAnsi="Times New Roman" w:cs="Times New Roman"/>
        </w:rPr>
      </w:pPr>
    </w:p>
    <w:p w14:paraId="19449748" w14:textId="2DF57102" w:rsidR="00000457" w:rsidRPr="00377F1E" w:rsidRDefault="00000457">
      <w:pPr>
        <w:rPr>
          <w:rFonts w:ascii="Times New Roman" w:hAnsi="Times New Roman" w:cs="Times New Roman"/>
        </w:rPr>
      </w:pPr>
      <w:r w:rsidRPr="00377F1E">
        <w:rPr>
          <w:rFonts w:ascii="Times New Roman" w:hAnsi="Times New Roman" w:cs="Times New Roman"/>
        </w:rPr>
        <w:t>Contact me on Teams with questions about assignments or to make an appointment</w:t>
      </w:r>
      <w:r w:rsidR="00901C8C" w:rsidRPr="00377F1E">
        <w:rPr>
          <w:rFonts w:ascii="Times New Roman" w:hAnsi="Times New Roman" w:cs="Times New Roman"/>
        </w:rPr>
        <w:t>.</w:t>
      </w:r>
    </w:p>
    <w:p w14:paraId="6505870D" w14:textId="77777777" w:rsidR="00000457" w:rsidRPr="00377F1E" w:rsidRDefault="00000457">
      <w:pPr>
        <w:rPr>
          <w:rFonts w:ascii="Times New Roman" w:hAnsi="Times New Roman" w:cs="Times New Roman"/>
          <w:b/>
          <w:bCs/>
        </w:rPr>
      </w:pPr>
    </w:p>
    <w:p w14:paraId="45220F11" w14:textId="698FD50C" w:rsidR="00000457" w:rsidRPr="00377F1E" w:rsidRDefault="00000457">
      <w:pPr>
        <w:rPr>
          <w:rFonts w:ascii="Times New Roman" w:hAnsi="Times New Roman" w:cs="Times New Roman"/>
        </w:rPr>
      </w:pPr>
      <w:r w:rsidRPr="00377F1E">
        <w:rPr>
          <w:rFonts w:ascii="Times New Roman" w:hAnsi="Times New Roman" w:cs="Times New Roman"/>
          <w:i/>
          <w:iCs/>
        </w:rPr>
        <w:t>DILAC GRA (for access to VR, Games, etc.):</w:t>
      </w:r>
      <w:r w:rsidRPr="00377F1E">
        <w:rPr>
          <w:rFonts w:ascii="Times New Roman" w:hAnsi="Times New Roman" w:cs="Times New Roman"/>
        </w:rPr>
        <w:t xml:space="preserve"> </w:t>
      </w:r>
      <w:proofErr w:type="spellStart"/>
      <w:r w:rsidRPr="00377F1E">
        <w:rPr>
          <w:rFonts w:ascii="Times New Roman" w:hAnsi="Times New Roman" w:cs="Times New Roman"/>
        </w:rPr>
        <w:t>Supratim</w:t>
      </w:r>
      <w:proofErr w:type="spellEnd"/>
      <w:r w:rsidRPr="00377F1E">
        <w:rPr>
          <w:rFonts w:ascii="Times New Roman" w:hAnsi="Times New Roman" w:cs="Times New Roman"/>
        </w:rPr>
        <w:t xml:space="preserve"> </w:t>
      </w:r>
      <w:proofErr w:type="spellStart"/>
      <w:r w:rsidRPr="00377F1E">
        <w:rPr>
          <w:rFonts w:ascii="Times New Roman" w:hAnsi="Times New Roman" w:cs="Times New Roman"/>
        </w:rPr>
        <w:t>Pait</w:t>
      </w:r>
      <w:proofErr w:type="spellEnd"/>
      <w:r w:rsidRPr="00377F1E">
        <w:rPr>
          <w:rFonts w:ascii="Times New Roman" w:hAnsi="Times New Roman" w:cs="Times New Roman"/>
        </w:rPr>
        <w:t xml:space="preserve"> spait</w:t>
      </w:r>
      <w:r w:rsidR="00901C8C" w:rsidRPr="00377F1E">
        <w:rPr>
          <w:rFonts w:ascii="Times New Roman" w:hAnsi="Times New Roman" w:cs="Times New Roman"/>
        </w:rPr>
        <w:t>3@gatech.edu</w:t>
      </w:r>
    </w:p>
    <w:p w14:paraId="18F8A51F" w14:textId="77777777" w:rsidR="00000457" w:rsidRPr="00377F1E" w:rsidRDefault="00000457">
      <w:pPr>
        <w:rPr>
          <w:rFonts w:ascii="Times New Roman" w:hAnsi="Times New Roman" w:cs="Times New Roman"/>
          <w:b/>
          <w:bCs/>
        </w:rPr>
      </w:pPr>
    </w:p>
    <w:p w14:paraId="3558CBBD" w14:textId="7AA2F63E" w:rsidR="00DC635C" w:rsidRPr="00377F1E" w:rsidRDefault="007F4BAE">
      <w:pPr>
        <w:rPr>
          <w:rFonts w:ascii="Times New Roman" w:hAnsi="Times New Roman" w:cs="Times New Roman"/>
        </w:rPr>
      </w:pPr>
      <w:r w:rsidRPr="00377F1E">
        <w:rPr>
          <w:rFonts w:ascii="Times New Roman" w:hAnsi="Times New Roman" w:cs="Times New Roman"/>
        </w:rPr>
        <w:t xml:space="preserve">Assignments and updated syllabus will be available on Canvas. All requirements must be handed in on the appropriate Canvas page no later than 3pm on due date. </w:t>
      </w:r>
    </w:p>
    <w:p w14:paraId="7A0B4C7D" w14:textId="77777777" w:rsidR="00DC635C" w:rsidRPr="00377F1E" w:rsidRDefault="00DC635C">
      <w:pPr>
        <w:rPr>
          <w:rFonts w:ascii="Times New Roman" w:hAnsi="Times New Roman" w:cs="Times New Roman"/>
        </w:rPr>
      </w:pPr>
    </w:p>
    <w:p w14:paraId="106043D5" w14:textId="77777777" w:rsidR="00D36B6A" w:rsidRPr="00377F1E" w:rsidRDefault="00D36B6A" w:rsidP="00D36B6A">
      <w:pPr>
        <w:rPr>
          <w:rFonts w:ascii="Times New Roman" w:hAnsi="Times New Roman" w:cs="Times New Roman"/>
          <w:b/>
          <w:color w:val="000000" w:themeColor="text1"/>
        </w:rPr>
      </w:pPr>
      <w:r w:rsidRPr="00377F1E">
        <w:rPr>
          <w:rFonts w:ascii="Times New Roman" w:hAnsi="Times New Roman" w:cs="Times New Roman"/>
          <w:b/>
          <w:color w:val="000000" w:themeColor="text1"/>
        </w:rPr>
        <w:t xml:space="preserve">Course Prerequisites </w:t>
      </w:r>
    </w:p>
    <w:p w14:paraId="5817030A" w14:textId="77777777" w:rsidR="00D36B6A" w:rsidRPr="00377F1E" w:rsidRDefault="00D36B6A" w:rsidP="00D36B6A">
      <w:pPr>
        <w:pStyle w:val="ListParagraph"/>
        <w:widowControl w:val="0"/>
        <w:numPr>
          <w:ilvl w:val="0"/>
          <w:numId w:val="2"/>
        </w:numPr>
        <w:autoSpaceDE w:val="0"/>
        <w:autoSpaceDN w:val="0"/>
        <w:adjustRightInd w:val="0"/>
        <w:rPr>
          <w:rFonts w:ascii="Times New Roman" w:hAnsi="Times New Roman" w:cs="Times New Roman"/>
          <w:b/>
          <w:color w:val="000000" w:themeColor="text1"/>
        </w:rPr>
      </w:pPr>
      <w:r w:rsidRPr="00377F1E">
        <w:rPr>
          <w:rFonts w:ascii="Times New Roman" w:hAnsi="Times New Roman" w:cs="Times New Roman"/>
          <w:color w:val="000000" w:themeColor="text1"/>
        </w:rPr>
        <w:t xml:space="preserve">Familiarity with or ability to quickly master Twine 2.0 or a similar rapid prototyping environment of your choice is essential. </w:t>
      </w:r>
      <w:r w:rsidRPr="00377F1E">
        <w:rPr>
          <w:rFonts w:ascii="Times New Roman" w:hAnsi="Times New Roman" w:cs="Times New Roman"/>
          <w:b/>
          <w:color w:val="000000" w:themeColor="text1"/>
        </w:rPr>
        <w:t xml:space="preserve">If you cannot meet this requirement, you should not take this course.  </w:t>
      </w:r>
    </w:p>
    <w:p w14:paraId="42B08FE0" w14:textId="77777777" w:rsidR="00D36B6A" w:rsidRPr="00377F1E" w:rsidRDefault="00D36B6A" w:rsidP="00D36B6A">
      <w:pPr>
        <w:pStyle w:val="ListParagraph"/>
        <w:widowControl w:val="0"/>
        <w:autoSpaceDE w:val="0"/>
        <w:autoSpaceDN w:val="0"/>
        <w:adjustRightInd w:val="0"/>
        <w:rPr>
          <w:rFonts w:ascii="Times New Roman" w:hAnsi="Times New Roman" w:cs="Times New Roman"/>
          <w:b/>
          <w:color w:val="000000" w:themeColor="text1"/>
        </w:rPr>
      </w:pPr>
    </w:p>
    <w:p w14:paraId="05DC8D79" w14:textId="77777777" w:rsidR="00D36B6A" w:rsidRPr="00377F1E" w:rsidRDefault="00D36B6A" w:rsidP="00D36B6A">
      <w:pPr>
        <w:pStyle w:val="ListParagraph"/>
        <w:widowControl w:val="0"/>
        <w:numPr>
          <w:ilvl w:val="0"/>
          <w:numId w:val="2"/>
        </w:numPr>
        <w:autoSpaceDE w:val="0"/>
        <w:autoSpaceDN w:val="0"/>
        <w:adjustRightInd w:val="0"/>
        <w:rPr>
          <w:rFonts w:ascii="Times New Roman" w:hAnsi="Times New Roman" w:cs="Times New Roman"/>
          <w:color w:val="000000" w:themeColor="text1"/>
        </w:rPr>
      </w:pPr>
      <w:r w:rsidRPr="00377F1E">
        <w:rPr>
          <w:rFonts w:ascii="Times New Roman" w:hAnsi="Times New Roman" w:cs="Times New Roman"/>
          <w:color w:val="000000" w:themeColor="text1"/>
        </w:rPr>
        <w:t xml:space="preserve">Knowledge of CSS and JavaScript will be </w:t>
      </w:r>
      <w:proofErr w:type="gramStart"/>
      <w:r w:rsidRPr="00377F1E">
        <w:rPr>
          <w:rFonts w:ascii="Times New Roman" w:hAnsi="Times New Roman" w:cs="Times New Roman"/>
          <w:color w:val="000000" w:themeColor="text1"/>
        </w:rPr>
        <w:t>helpful</w:t>
      </w:r>
      <w:proofErr w:type="gramEnd"/>
    </w:p>
    <w:p w14:paraId="792C1194" w14:textId="77777777" w:rsidR="00D36B6A" w:rsidRPr="00377F1E" w:rsidRDefault="00D36B6A" w:rsidP="00D36B6A">
      <w:pPr>
        <w:pStyle w:val="ListParagraph"/>
        <w:widowControl w:val="0"/>
        <w:autoSpaceDE w:val="0"/>
        <w:autoSpaceDN w:val="0"/>
        <w:adjustRightInd w:val="0"/>
        <w:rPr>
          <w:rFonts w:ascii="Times New Roman" w:hAnsi="Times New Roman" w:cs="Times New Roman"/>
          <w:color w:val="000000" w:themeColor="text1"/>
        </w:rPr>
      </w:pPr>
    </w:p>
    <w:p w14:paraId="67DB7716" w14:textId="77777777" w:rsidR="00D36B6A" w:rsidRPr="00377F1E" w:rsidRDefault="00D36B6A" w:rsidP="00D36B6A">
      <w:pPr>
        <w:widowControl w:val="0"/>
        <w:autoSpaceDE w:val="0"/>
        <w:autoSpaceDN w:val="0"/>
        <w:adjustRightInd w:val="0"/>
        <w:rPr>
          <w:rFonts w:ascii="Times New Roman" w:hAnsi="Times New Roman" w:cs="Times New Roman"/>
          <w:b/>
          <w:color w:val="000000" w:themeColor="text1"/>
        </w:rPr>
      </w:pPr>
      <w:r w:rsidRPr="00377F1E">
        <w:rPr>
          <w:rFonts w:ascii="Times New Roman" w:hAnsi="Times New Roman" w:cs="Times New Roman"/>
          <w:b/>
          <w:color w:val="000000" w:themeColor="text1"/>
        </w:rPr>
        <w:t xml:space="preserve">Core Area/Attributes </w:t>
      </w:r>
    </w:p>
    <w:p w14:paraId="69747702" w14:textId="77777777" w:rsidR="00D36B6A" w:rsidRPr="00377F1E" w:rsidRDefault="00D36B6A" w:rsidP="00D36B6A">
      <w:pPr>
        <w:pStyle w:val="ListParagraph"/>
        <w:widowControl w:val="0"/>
        <w:numPr>
          <w:ilvl w:val="0"/>
          <w:numId w:val="3"/>
        </w:numPr>
        <w:autoSpaceDE w:val="0"/>
        <w:autoSpaceDN w:val="0"/>
        <w:adjustRightInd w:val="0"/>
        <w:rPr>
          <w:rFonts w:ascii="Times New Roman" w:hAnsi="Times New Roman" w:cs="Times New Roman"/>
          <w:color w:val="000000" w:themeColor="text1"/>
        </w:rPr>
      </w:pPr>
      <w:r w:rsidRPr="00377F1E">
        <w:rPr>
          <w:rFonts w:ascii="Times New Roman" w:hAnsi="Times New Roman" w:cs="Times New Roman"/>
          <w:color w:val="000000" w:themeColor="text1"/>
        </w:rPr>
        <w:t>Humanities/Fine Arts/Ethics</w:t>
      </w:r>
    </w:p>
    <w:p w14:paraId="340676C5" w14:textId="77777777" w:rsidR="00D36B6A" w:rsidRPr="00377F1E" w:rsidRDefault="00D36B6A" w:rsidP="00D36B6A">
      <w:pPr>
        <w:pStyle w:val="Heading2"/>
        <w:rPr>
          <w:rFonts w:ascii="Times New Roman" w:hAnsi="Times New Roman" w:cs="Times New Roman"/>
          <w:color w:val="000000" w:themeColor="text1"/>
          <w:sz w:val="24"/>
          <w:szCs w:val="24"/>
        </w:rPr>
      </w:pPr>
      <w:r w:rsidRPr="00377F1E">
        <w:rPr>
          <w:rFonts w:ascii="Times New Roman" w:hAnsi="Times New Roman" w:cs="Times New Roman"/>
          <w:color w:val="000000" w:themeColor="text1"/>
          <w:sz w:val="24"/>
          <w:szCs w:val="24"/>
        </w:rPr>
        <w:t>Course Description</w:t>
      </w:r>
    </w:p>
    <w:p w14:paraId="770744BF" w14:textId="77777777" w:rsidR="00D36B6A" w:rsidRPr="00377F1E" w:rsidRDefault="00D36B6A" w:rsidP="00D36B6A">
      <w:pPr>
        <w:rPr>
          <w:rFonts w:ascii="Times New Roman" w:hAnsi="Times New Roman" w:cs="Times New Roman"/>
          <w:color w:val="000000" w:themeColor="text1"/>
        </w:rPr>
      </w:pPr>
      <w:r w:rsidRPr="00377F1E">
        <w:rPr>
          <w:rFonts w:ascii="Times New Roman" w:hAnsi="Times New Roman" w:cs="Times New Roman"/>
          <w:color w:val="000000" w:themeColor="text1"/>
        </w:rPr>
        <w:t xml:space="preserve">The larger objective of this course is to contribute to the expansion of human expressive powers by creating and critiquing artifacts that exploit the affordances of the emerging digital medium for the purposes of the ancient human practice of storytelling. The course will blend theory and practice, analyzing artifacts and identifying emerging structures and conventions of digital narrative design, particularly those that allow us to capture human experience with greater complexity. </w:t>
      </w:r>
    </w:p>
    <w:p w14:paraId="6CE543C7" w14:textId="77777777" w:rsidR="00D36B6A" w:rsidRPr="00377F1E" w:rsidRDefault="00D36B6A" w:rsidP="00D36B6A">
      <w:pPr>
        <w:rPr>
          <w:rFonts w:ascii="Times New Roman" w:hAnsi="Times New Roman" w:cs="Times New Roman"/>
          <w:color w:val="000000" w:themeColor="text1"/>
        </w:rPr>
      </w:pPr>
    </w:p>
    <w:p w14:paraId="326614D1" w14:textId="77777777" w:rsidR="00D36B6A" w:rsidRPr="00377F1E" w:rsidRDefault="00D36B6A" w:rsidP="00D36B6A">
      <w:pPr>
        <w:rPr>
          <w:rFonts w:ascii="Times New Roman" w:hAnsi="Times New Roman" w:cs="Times New Roman"/>
          <w:color w:val="000000" w:themeColor="text1"/>
        </w:rPr>
      </w:pPr>
      <w:r w:rsidRPr="00377F1E">
        <w:rPr>
          <w:rFonts w:ascii="Times New Roman" w:hAnsi="Times New Roman" w:cs="Times New Roman"/>
          <w:color w:val="000000" w:themeColor="text1"/>
        </w:rPr>
        <w:t xml:space="preserve">Multiple preliminary interactive digital narrative projects will form a process of iterative design leading to the final complete and functional interactive digital narrative project. The final project will be documented in a slide talk in the final weeks and in a required project video.  </w:t>
      </w:r>
    </w:p>
    <w:p w14:paraId="11396295" w14:textId="77777777" w:rsidR="00D36B6A" w:rsidRPr="00377F1E" w:rsidRDefault="00D36B6A" w:rsidP="00D36B6A">
      <w:pPr>
        <w:rPr>
          <w:rFonts w:ascii="Times New Roman" w:hAnsi="Times New Roman" w:cs="Times New Roman"/>
          <w:color w:val="000000" w:themeColor="text1"/>
        </w:rPr>
      </w:pPr>
    </w:p>
    <w:p w14:paraId="61879AA2" w14:textId="77777777" w:rsidR="00D36B6A" w:rsidRPr="00377F1E" w:rsidRDefault="00D36B6A" w:rsidP="00D36B6A">
      <w:pPr>
        <w:rPr>
          <w:rFonts w:ascii="Times New Roman" w:hAnsi="Times New Roman" w:cs="Times New Roman"/>
          <w:b/>
          <w:bCs/>
          <w:color w:val="000000" w:themeColor="text1"/>
        </w:rPr>
      </w:pPr>
      <w:r w:rsidRPr="00377F1E">
        <w:rPr>
          <w:rFonts w:ascii="Times New Roman" w:hAnsi="Times New Roman" w:cs="Times New Roman"/>
          <w:b/>
          <w:bCs/>
          <w:color w:val="000000" w:themeColor="text1"/>
        </w:rPr>
        <w:t>Multi-year Sharing of Assignment Responses</w:t>
      </w:r>
    </w:p>
    <w:p w14:paraId="2A443502" w14:textId="77777777" w:rsidR="00D36B6A" w:rsidRPr="00377F1E" w:rsidRDefault="00D36B6A" w:rsidP="00D36B6A">
      <w:pPr>
        <w:rPr>
          <w:rFonts w:ascii="Times New Roman" w:hAnsi="Times New Roman" w:cs="Times New Roman"/>
          <w:color w:val="000000" w:themeColor="text1"/>
        </w:rPr>
      </w:pPr>
      <w:r w:rsidRPr="00377F1E">
        <w:rPr>
          <w:rFonts w:ascii="Times New Roman" w:hAnsi="Times New Roman" w:cs="Times New Roman"/>
          <w:color w:val="000000" w:themeColor="text1"/>
        </w:rPr>
        <w:t>The collaborative nature of the course requires students to hand in all assignments to a shared webpage. It is assumed that you are giving permission to use your assignment responses with attribution to you in future iterations of the course as exemplary samples, just as this course uses selective works of previous students. If you do not want to participate in this multi-year sharing, you can opt out by sending an explicit email to the instructor refusing permission.</w:t>
      </w:r>
    </w:p>
    <w:p w14:paraId="15B266BF" w14:textId="77777777" w:rsidR="00D36B6A" w:rsidRPr="00377F1E" w:rsidRDefault="00D36B6A" w:rsidP="00D36B6A">
      <w:pPr>
        <w:rPr>
          <w:rFonts w:ascii="Times New Roman" w:hAnsi="Times New Roman" w:cs="Times New Roman"/>
          <w:b/>
          <w:color w:val="000000" w:themeColor="text1"/>
        </w:rPr>
      </w:pPr>
    </w:p>
    <w:p w14:paraId="781C58C4" w14:textId="77777777" w:rsidR="00D36B6A" w:rsidRPr="00377F1E" w:rsidRDefault="00D36B6A" w:rsidP="00D36B6A">
      <w:pPr>
        <w:rPr>
          <w:rFonts w:ascii="Times New Roman" w:hAnsi="Times New Roman" w:cs="Times New Roman"/>
          <w:b/>
          <w:color w:val="000000" w:themeColor="text1"/>
        </w:rPr>
      </w:pPr>
      <w:r w:rsidRPr="00377F1E">
        <w:rPr>
          <w:rFonts w:ascii="Times New Roman" w:hAnsi="Times New Roman" w:cs="Times New Roman"/>
          <w:b/>
          <w:color w:val="000000" w:themeColor="text1"/>
        </w:rPr>
        <w:t>Programmatic Learning Outcomes</w:t>
      </w:r>
    </w:p>
    <w:p w14:paraId="72865DEC" w14:textId="77777777" w:rsidR="00D36B6A" w:rsidRPr="00377F1E" w:rsidRDefault="00D36B6A" w:rsidP="00D36B6A">
      <w:pPr>
        <w:pStyle w:val="ListParagraph"/>
        <w:numPr>
          <w:ilvl w:val="0"/>
          <w:numId w:val="3"/>
        </w:numPr>
        <w:rPr>
          <w:rFonts w:ascii="Times New Roman" w:hAnsi="Times New Roman" w:cs="Times New Roman"/>
          <w:color w:val="000000" w:themeColor="text1"/>
        </w:rPr>
      </w:pPr>
      <w:r w:rsidRPr="00377F1E">
        <w:rPr>
          <w:rFonts w:ascii="Times New Roman" w:hAnsi="Times New Roman" w:cs="Times New Roman"/>
          <w:color w:val="000000" w:themeColor="text1"/>
        </w:rPr>
        <w:lastRenderedPageBreak/>
        <w:t>Students can create digital artifacts with an awareness of media traditions, audience, and context.</w:t>
      </w:r>
    </w:p>
    <w:p w14:paraId="27CE175A" w14:textId="77777777" w:rsidR="00D36B6A" w:rsidRPr="00377F1E" w:rsidRDefault="00D36B6A" w:rsidP="00D36B6A">
      <w:pPr>
        <w:pStyle w:val="ListParagraph"/>
        <w:numPr>
          <w:ilvl w:val="0"/>
          <w:numId w:val="3"/>
        </w:numPr>
        <w:rPr>
          <w:rFonts w:ascii="Times New Roman" w:hAnsi="Times New Roman" w:cs="Times New Roman"/>
          <w:color w:val="000000" w:themeColor="text1"/>
        </w:rPr>
      </w:pPr>
      <w:r w:rsidRPr="00377F1E">
        <w:rPr>
          <w:rFonts w:ascii="Times New Roman" w:hAnsi="Times New Roman" w:cs="Times New Roman"/>
          <w:color w:val="000000" w:themeColor="text1"/>
        </w:rPr>
        <w:t xml:space="preserve">Students can appreciate and evaluate future trends in the development of digital </w:t>
      </w:r>
      <w:proofErr w:type="gramStart"/>
      <w:r w:rsidRPr="00377F1E">
        <w:rPr>
          <w:rFonts w:ascii="Times New Roman" w:hAnsi="Times New Roman" w:cs="Times New Roman"/>
          <w:color w:val="000000" w:themeColor="text1"/>
        </w:rPr>
        <w:t>media</w:t>
      </w:r>
      <w:proofErr w:type="gramEnd"/>
    </w:p>
    <w:p w14:paraId="2862B1D6" w14:textId="77777777" w:rsidR="00D36B6A" w:rsidRPr="00377F1E" w:rsidRDefault="00D36B6A" w:rsidP="00D36B6A">
      <w:pPr>
        <w:rPr>
          <w:rFonts w:ascii="Times New Roman" w:hAnsi="Times New Roman" w:cs="Times New Roman"/>
          <w:color w:val="000000" w:themeColor="text1"/>
        </w:rPr>
      </w:pPr>
    </w:p>
    <w:p w14:paraId="2C8C9F7A" w14:textId="77777777" w:rsidR="00D36B6A" w:rsidRPr="00377F1E" w:rsidRDefault="00D36B6A">
      <w:pPr>
        <w:rPr>
          <w:rFonts w:ascii="Times New Roman" w:hAnsi="Times New Roman" w:cs="Times New Roman"/>
          <w:b/>
          <w:bCs/>
        </w:rPr>
      </w:pPr>
    </w:p>
    <w:p w14:paraId="7C38213E" w14:textId="77777777" w:rsidR="00D36B6A" w:rsidRPr="00377F1E" w:rsidRDefault="00D36B6A">
      <w:pPr>
        <w:rPr>
          <w:rFonts w:ascii="Times New Roman" w:hAnsi="Times New Roman" w:cs="Times New Roman"/>
          <w:b/>
          <w:bCs/>
        </w:rPr>
      </w:pPr>
    </w:p>
    <w:p w14:paraId="09B5905E" w14:textId="29CEC3BE" w:rsidR="00DC635C" w:rsidRPr="00377F1E" w:rsidRDefault="007F4BAE">
      <w:pPr>
        <w:rPr>
          <w:rFonts w:ascii="Times New Roman" w:hAnsi="Times New Roman" w:cs="Times New Roman"/>
          <w:b/>
          <w:bCs/>
        </w:rPr>
      </w:pPr>
      <w:r w:rsidRPr="00377F1E">
        <w:rPr>
          <w:rFonts w:ascii="Times New Roman" w:hAnsi="Times New Roman" w:cs="Times New Roman"/>
          <w:b/>
          <w:bCs/>
        </w:rPr>
        <w:t xml:space="preserve">Requirements and </w:t>
      </w:r>
      <w:r w:rsidR="00000457" w:rsidRPr="00377F1E">
        <w:rPr>
          <w:rFonts w:ascii="Times New Roman" w:hAnsi="Times New Roman" w:cs="Times New Roman"/>
          <w:b/>
          <w:bCs/>
        </w:rPr>
        <w:t>Grading</w:t>
      </w:r>
    </w:p>
    <w:p w14:paraId="6573A76D" w14:textId="77777777" w:rsidR="00DC635C" w:rsidRPr="00377F1E" w:rsidRDefault="00DC635C">
      <w:pPr>
        <w:rPr>
          <w:rFonts w:ascii="Times New Roman" w:hAnsi="Times New Roman" w:cs="Times New Roman"/>
        </w:rPr>
      </w:pPr>
    </w:p>
    <w:p w14:paraId="71FDB07B" w14:textId="0FD2BCFA" w:rsidR="00DC635C" w:rsidRPr="00377F1E" w:rsidRDefault="00DC635C">
      <w:pPr>
        <w:rPr>
          <w:rFonts w:ascii="Times New Roman" w:hAnsi="Times New Roman" w:cs="Times New Roman"/>
        </w:rPr>
      </w:pPr>
      <w:r w:rsidRPr="00377F1E">
        <w:rPr>
          <w:rFonts w:ascii="Times New Roman" w:hAnsi="Times New Roman" w:cs="Times New Roman"/>
        </w:rPr>
        <w:t>Interactive Narrative Project</w:t>
      </w:r>
      <w:r w:rsidR="00901C8C" w:rsidRPr="00377F1E">
        <w:rPr>
          <w:rFonts w:ascii="Times New Roman" w:hAnsi="Times New Roman" w:cs="Times New Roman"/>
        </w:rPr>
        <w:t xml:space="preserve"> – total 60 points</w:t>
      </w:r>
    </w:p>
    <w:p w14:paraId="36913E26" w14:textId="526DFAFF" w:rsidR="00DC635C" w:rsidRPr="00377F1E" w:rsidRDefault="00DC635C">
      <w:pPr>
        <w:rPr>
          <w:rFonts w:ascii="Times New Roman" w:hAnsi="Times New Roman" w:cs="Times New Roman"/>
        </w:rPr>
      </w:pPr>
      <w:r w:rsidRPr="00377F1E">
        <w:rPr>
          <w:rFonts w:ascii="Times New Roman" w:hAnsi="Times New Roman" w:cs="Times New Roman"/>
        </w:rPr>
        <w:t>Milestone 1: 10 points</w:t>
      </w:r>
    </w:p>
    <w:p w14:paraId="0352D8D6" w14:textId="32AD0C3D" w:rsidR="00DC635C" w:rsidRPr="00377F1E" w:rsidRDefault="00DC635C">
      <w:pPr>
        <w:rPr>
          <w:rFonts w:ascii="Times New Roman" w:hAnsi="Times New Roman" w:cs="Times New Roman"/>
        </w:rPr>
      </w:pPr>
      <w:r w:rsidRPr="00377F1E">
        <w:rPr>
          <w:rFonts w:ascii="Times New Roman" w:hAnsi="Times New Roman" w:cs="Times New Roman"/>
        </w:rPr>
        <w:t>Milestone 2: 10 points</w:t>
      </w:r>
    </w:p>
    <w:p w14:paraId="469E666C" w14:textId="102489F5" w:rsidR="00901C8C" w:rsidRPr="00377F1E" w:rsidRDefault="00901C8C">
      <w:pPr>
        <w:rPr>
          <w:rFonts w:ascii="Times New Roman" w:hAnsi="Times New Roman" w:cs="Times New Roman"/>
        </w:rPr>
      </w:pPr>
      <w:r w:rsidRPr="00377F1E">
        <w:rPr>
          <w:rFonts w:ascii="Times New Roman" w:hAnsi="Times New Roman" w:cs="Times New Roman"/>
        </w:rPr>
        <w:t>Milestone 3 (user testing): 10 points</w:t>
      </w:r>
    </w:p>
    <w:p w14:paraId="75BCD78E" w14:textId="7E2F594A" w:rsidR="007F4BAE" w:rsidRPr="00377F1E" w:rsidRDefault="00DC635C">
      <w:pPr>
        <w:rPr>
          <w:rFonts w:ascii="Times New Roman" w:hAnsi="Times New Roman" w:cs="Times New Roman"/>
        </w:rPr>
      </w:pPr>
      <w:r w:rsidRPr="00377F1E">
        <w:rPr>
          <w:rFonts w:ascii="Times New Roman" w:hAnsi="Times New Roman" w:cs="Times New Roman"/>
        </w:rPr>
        <w:t xml:space="preserve">Final </w:t>
      </w:r>
      <w:r w:rsidR="00901C8C" w:rsidRPr="00377F1E">
        <w:rPr>
          <w:rFonts w:ascii="Times New Roman" w:hAnsi="Times New Roman" w:cs="Times New Roman"/>
        </w:rPr>
        <w:t>Deliverables</w:t>
      </w:r>
      <w:r w:rsidRPr="00377F1E">
        <w:rPr>
          <w:rFonts w:ascii="Times New Roman" w:hAnsi="Times New Roman" w:cs="Times New Roman"/>
        </w:rPr>
        <w:t>: 1</w:t>
      </w:r>
      <w:r w:rsidR="006165DD" w:rsidRPr="00377F1E">
        <w:rPr>
          <w:rFonts w:ascii="Times New Roman" w:hAnsi="Times New Roman" w:cs="Times New Roman"/>
        </w:rPr>
        <w:t>5</w:t>
      </w:r>
      <w:r w:rsidRPr="00377F1E">
        <w:rPr>
          <w:rFonts w:ascii="Times New Roman" w:hAnsi="Times New Roman" w:cs="Times New Roman"/>
        </w:rPr>
        <w:t>points for project, 1</w:t>
      </w:r>
      <w:r w:rsidR="00901C8C" w:rsidRPr="00377F1E">
        <w:rPr>
          <w:rFonts w:ascii="Times New Roman" w:hAnsi="Times New Roman" w:cs="Times New Roman"/>
        </w:rPr>
        <w:t>5</w:t>
      </w:r>
      <w:r w:rsidRPr="00377F1E">
        <w:rPr>
          <w:rFonts w:ascii="Times New Roman" w:hAnsi="Times New Roman" w:cs="Times New Roman"/>
        </w:rPr>
        <w:t xml:space="preserve">points for </w:t>
      </w:r>
      <w:r w:rsidR="00E7026D" w:rsidRPr="00377F1E">
        <w:rPr>
          <w:rFonts w:ascii="Times New Roman" w:hAnsi="Times New Roman" w:cs="Times New Roman"/>
        </w:rPr>
        <w:t>slide</w:t>
      </w:r>
      <w:r w:rsidR="00901C8C" w:rsidRPr="00377F1E">
        <w:rPr>
          <w:rFonts w:ascii="Times New Roman" w:hAnsi="Times New Roman" w:cs="Times New Roman"/>
        </w:rPr>
        <w:t xml:space="preserve">, </w:t>
      </w:r>
      <w:r w:rsidR="00E7026D" w:rsidRPr="00377F1E">
        <w:rPr>
          <w:rFonts w:ascii="Times New Roman" w:hAnsi="Times New Roman" w:cs="Times New Roman"/>
        </w:rPr>
        <w:t>poster</w:t>
      </w:r>
      <w:r w:rsidR="00901C8C" w:rsidRPr="00377F1E">
        <w:rPr>
          <w:rFonts w:ascii="Times New Roman" w:hAnsi="Times New Roman" w:cs="Times New Roman"/>
        </w:rPr>
        <w:t>, and video</w:t>
      </w:r>
      <w:r w:rsidR="00E7026D" w:rsidRPr="00377F1E">
        <w:rPr>
          <w:rFonts w:ascii="Times New Roman" w:hAnsi="Times New Roman" w:cs="Times New Roman"/>
        </w:rPr>
        <w:t xml:space="preserve"> </w:t>
      </w:r>
      <w:r w:rsidRPr="00377F1E">
        <w:rPr>
          <w:rFonts w:ascii="Times New Roman" w:hAnsi="Times New Roman" w:cs="Times New Roman"/>
        </w:rPr>
        <w:t>documentation</w:t>
      </w:r>
    </w:p>
    <w:p w14:paraId="68B5EDB8" w14:textId="77777777" w:rsidR="00DC635C" w:rsidRPr="00377F1E" w:rsidRDefault="00DC635C">
      <w:pPr>
        <w:rPr>
          <w:rFonts w:ascii="Times New Roman" w:hAnsi="Times New Roman" w:cs="Times New Roman"/>
        </w:rPr>
      </w:pPr>
    </w:p>
    <w:p w14:paraId="4B7A83AC" w14:textId="77777777" w:rsidR="00412029" w:rsidRDefault="002058E8">
      <w:pPr>
        <w:rPr>
          <w:rFonts w:ascii="Times New Roman" w:hAnsi="Times New Roman" w:cs="Times New Roman"/>
        </w:rPr>
      </w:pPr>
      <w:r w:rsidRPr="002309AE">
        <w:rPr>
          <w:rFonts w:ascii="Times New Roman" w:hAnsi="Times New Roman" w:cs="Times New Roman"/>
        </w:rPr>
        <w:t>IDN Design Theory</w:t>
      </w:r>
      <w:r w:rsidR="007F4BAE" w:rsidRPr="002309AE">
        <w:rPr>
          <w:rFonts w:ascii="Times New Roman" w:hAnsi="Times New Roman" w:cs="Times New Roman"/>
        </w:rPr>
        <w:t xml:space="preserve"> Assignments: </w:t>
      </w:r>
      <w:r w:rsidRPr="002309AE">
        <w:rPr>
          <w:rFonts w:ascii="Times New Roman" w:hAnsi="Times New Roman" w:cs="Times New Roman"/>
        </w:rPr>
        <w:t xml:space="preserve">5 </w:t>
      </w:r>
      <w:r w:rsidR="007F4BAE" w:rsidRPr="002309AE">
        <w:rPr>
          <w:rFonts w:ascii="Times New Roman" w:hAnsi="Times New Roman" w:cs="Times New Roman"/>
        </w:rPr>
        <w:t>s</w:t>
      </w:r>
      <w:r w:rsidR="00901C8C" w:rsidRPr="002309AE">
        <w:rPr>
          <w:rFonts w:ascii="Times New Roman" w:hAnsi="Times New Roman" w:cs="Times New Roman"/>
        </w:rPr>
        <w:t>hort posts</w:t>
      </w:r>
      <w:r w:rsidR="00E7026D" w:rsidRPr="002309AE">
        <w:rPr>
          <w:rFonts w:ascii="Times New Roman" w:hAnsi="Times New Roman" w:cs="Times New Roman"/>
        </w:rPr>
        <w:t xml:space="preserve"> </w:t>
      </w:r>
      <w:r w:rsidRPr="002309AE">
        <w:rPr>
          <w:rFonts w:ascii="Times New Roman" w:hAnsi="Times New Roman" w:cs="Times New Roman"/>
        </w:rPr>
        <w:t>of 100-200 words</w:t>
      </w:r>
      <w:r w:rsidR="007F4BAE" w:rsidRPr="002309AE">
        <w:rPr>
          <w:rFonts w:ascii="Times New Roman" w:hAnsi="Times New Roman" w:cs="Times New Roman"/>
        </w:rPr>
        <w:t xml:space="preserve"> (</w:t>
      </w:r>
      <w:r w:rsidRPr="002309AE">
        <w:rPr>
          <w:rFonts w:ascii="Times New Roman" w:hAnsi="Times New Roman" w:cs="Times New Roman"/>
        </w:rPr>
        <w:t>6</w:t>
      </w:r>
      <w:r w:rsidR="007F4BAE" w:rsidRPr="002309AE">
        <w:rPr>
          <w:rFonts w:ascii="Times New Roman" w:hAnsi="Times New Roman" w:cs="Times New Roman"/>
        </w:rPr>
        <w:t xml:space="preserve"> pts </w:t>
      </w:r>
      <w:r w:rsidRPr="002309AE">
        <w:rPr>
          <w:rFonts w:ascii="Times New Roman" w:hAnsi="Times New Roman" w:cs="Times New Roman"/>
        </w:rPr>
        <w:t>e</w:t>
      </w:r>
      <w:r w:rsidR="007F4BAE" w:rsidRPr="002309AE">
        <w:rPr>
          <w:rFonts w:ascii="Times New Roman" w:hAnsi="Times New Roman" w:cs="Times New Roman"/>
        </w:rPr>
        <w:t xml:space="preserve">ach) </w:t>
      </w:r>
      <w:r w:rsidRPr="002309AE">
        <w:rPr>
          <w:rFonts w:ascii="Times New Roman" w:hAnsi="Times New Roman" w:cs="Times New Roman"/>
        </w:rPr>
        <w:t xml:space="preserve">offering definition of a design concept for </w:t>
      </w:r>
      <w:proofErr w:type="gramStart"/>
      <w:r w:rsidRPr="002309AE">
        <w:rPr>
          <w:rFonts w:ascii="Times New Roman" w:hAnsi="Times New Roman" w:cs="Times New Roman"/>
        </w:rPr>
        <w:t>IDN</w:t>
      </w:r>
      <w:r w:rsidR="00E7026D" w:rsidRPr="002309AE">
        <w:rPr>
          <w:rFonts w:ascii="Times New Roman" w:hAnsi="Times New Roman" w:cs="Times New Roman"/>
        </w:rPr>
        <w:t xml:space="preserve">  </w:t>
      </w:r>
      <w:r w:rsidRPr="002309AE">
        <w:rPr>
          <w:rFonts w:ascii="Times New Roman" w:hAnsi="Times New Roman" w:cs="Times New Roman"/>
        </w:rPr>
        <w:t>in</w:t>
      </w:r>
      <w:proofErr w:type="gramEnd"/>
      <w:r w:rsidRPr="002309AE">
        <w:rPr>
          <w:rFonts w:ascii="Times New Roman" w:hAnsi="Times New Roman" w:cs="Times New Roman"/>
        </w:rPr>
        <w:t xml:space="preserve"> your own words illustrated by a highly specific example drawn from an IDN or related media artifact/experience. Best cases will contrast your example with an example from the </w:t>
      </w:r>
      <w:proofErr w:type="gramStart"/>
      <w:r w:rsidRPr="002309AE">
        <w:rPr>
          <w:rFonts w:ascii="Times New Roman" w:hAnsi="Times New Roman" w:cs="Times New Roman"/>
        </w:rPr>
        <w:t>reading, or</w:t>
      </w:r>
      <w:proofErr w:type="gramEnd"/>
      <w:r w:rsidRPr="002309AE">
        <w:rPr>
          <w:rFonts w:ascii="Times New Roman" w:hAnsi="Times New Roman" w:cs="Times New Roman"/>
        </w:rPr>
        <w:t xml:space="preserve"> will offer multiple examples of a new term of your own proposing. </w:t>
      </w:r>
      <w:r w:rsidR="00E7026D" w:rsidRPr="002309AE">
        <w:rPr>
          <w:rFonts w:ascii="Times New Roman" w:hAnsi="Times New Roman" w:cs="Times New Roman"/>
        </w:rPr>
        <w:t>3</w:t>
      </w:r>
      <w:r w:rsidR="00075A54" w:rsidRPr="002309AE">
        <w:rPr>
          <w:rFonts w:ascii="Times New Roman" w:hAnsi="Times New Roman" w:cs="Times New Roman"/>
        </w:rPr>
        <w:t>0 points</w:t>
      </w:r>
      <w:r w:rsidR="00075A54" w:rsidRPr="00377F1E">
        <w:rPr>
          <w:rFonts w:ascii="Times New Roman" w:hAnsi="Times New Roman" w:cs="Times New Roman"/>
        </w:rPr>
        <w:t xml:space="preserve"> </w:t>
      </w:r>
    </w:p>
    <w:p w14:paraId="25D4E7D2" w14:textId="77777777" w:rsidR="00412029" w:rsidRDefault="00412029">
      <w:pPr>
        <w:rPr>
          <w:rFonts w:ascii="Times New Roman" w:hAnsi="Times New Roman" w:cs="Times New Roman"/>
        </w:rPr>
      </w:pPr>
    </w:p>
    <w:p w14:paraId="249EEB26" w14:textId="7E2AB0D6" w:rsidR="00E7026D" w:rsidRDefault="00B32374">
      <w:pPr>
        <w:rPr>
          <w:rFonts w:ascii="Times New Roman" w:hAnsi="Times New Roman" w:cs="Times New Roman"/>
        </w:rPr>
      </w:pPr>
      <w:r w:rsidRPr="00412029">
        <w:rPr>
          <w:rFonts w:ascii="Times New Roman" w:hAnsi="Times New Roman" w:cs="Times New Roman"/>
          <w:highlight w:val="green"/>
        </w:rPr>
        <w:t xml:space="preserve">You are expected to do the reading/viewing </w:t>
      </w:r>
      <w:r w:rsidR="00412029" w:rsidRPr="00412029">
        <w:rPr>
          <w:rFonts w:ascii="Times New Roman" w:hAnsi="Times New Roman" w:cs="Times New Roman"/>
          <w:highlight w:val="green"/>
        </w:rPr>
        <w:t>and critical thinking for all the critique-focused weeks. In weeks you do not do the written assignment, you should come to class with a design concept and example in mind which you will be ready to talk about.</w:t>
      </w:r>
    </w:p>
    <w:p w14:paraId="2444BC63" w14:textId="77777777" w:rsidR="002058E8" w:rsidRPr="00377F1E" w:rsidRDefault="002058E8">
      <w:pPr>
        <w:rPr>
          <w:rFonts w:ascii="Times New Roman" w:hAnsi="Times New Roman" w:cs="Times New Roman"/>
        </w:rPr>
      </w:pPr>
    </w:p>
    <w:p w14:paraId="7105CF03" w14:textId="03629F51" w:rsidR="00DC635C" w:rsidRPr="00377F1E" w:rsidRDefault="00DC635C">
      <w:pPr>
        <w:rPr>
          <w:rFonts w:ascii="Times New Roman" w:hAnsi="Times New Roman" w:cs="Times New Roman"/>
        </w:rPr>
      </w:pPr>
      <w:r w:rsidRPr="00377F1E">
        <w:rPr>
          <w:rFonts w:ascii="Times New Roman" w:hAnsi="Times New Roman" w:cs="Times New Roman"/>
        </w:rPr>
        <w:t xml:space="preserve">In-class exercises and general </w:t>
      </w:r>
      <w:r w:rsidR="00075A54" w:rsidRPr="00377F1E">
        <w:rPr>
          <w:rFonts w:ascii="Times New Roman" w:hAnsi="Times New Roman" w:cs="Times New Roman"/>
        </w:rPr>
        <w:t xml:space="preserve">preparedness and </w:t>
      </w:r>
      <w:r w:rsidRPr="00377F1E">
        <w:rPr>
          <w:rFonts w:ascii="Times New Roman" w:hAnsi="Times New Roman" w:cs="Times New Roman"/>
        </w:rPr>
        <w:t xml:space="preserve">participation </w:t>
      </w:r>
      <w:r w:rsidR="00075A54" w:rsidRPr="00377F1E">
        <w:rPr>
          <w:rFonts w:ascii="Times New Roman" w:hAnsi="Times New Roman" w:cs="Times New Roman"/>
        </w:rPr>
        <w:t>10</w:t>
      </w:r>
      <w:r w:rsidR="00901C8C" w:rsidRPr="00377F1E">
        <w:rPr>
          <w:rFonts w:ascii="Times New Roman" w:hAnsi="Times New Roman" w:cs="Times New Roman"/>
        </w:rPr>
        <w:t xml:space="preserve"> points</w:t>
      </w:r>
      <w:r w:rsidR="00B32374">
        <w:rPr>
          <w:rFonts w:ascii="Times New Roman" w:hAnsi="Times New Roman" w:cs="Times New Roman"/>
        </w:rPr>
        <w:t xml:space="preserve">. Class attendance and active participation is an important part of the course. </w:t>
      </w:r>
    </w:p>
    <w:p w14:paraId="328F16B3" w14:textId="77777777" w:rsidR="007F4BAE" w:rsidRPr="00377F1E" w:rsidRDefault="007F4BAE">
      <w:pPr>
        <w:rPr>
          <w:rFonts w:ascii="Times New Roman" w:hAnsi="Times New Roman" w:cs="Times New Roman"/>
          <w:b/>
          <w:bCs/>
        </w:rPr>
      </w:pPr>
    </w:p>
    <w:p w14:paraId="3906213D" w14:textId="77777777" w:rsidR="00075A54" w:rsidRPr="00377F1E" w:rsidRDefault="00075A54">
      <w:pPr>
        <w:rPr>
          <w:rFonts w:ascii="Times New Roman" w:hAnsi="Times New Roman" w:cs="Times New Roman"/>
        </w:rPr>
      </w:pPr>
    </w:p>
    <w:p w14:paraId="204FC7A8" w14:textId="2365AD6D" w:rsidR="00075A54" w:rsidRPr="00377F1E" w:rsidRDefault="00901C8C">
      <w:pPr>
        <w:rPr>
          <w:rFonts w:ascii="Times New Roman" w:hAnsi="Times New Roman" w:cs="Times New Roman"/>
        </w:rPr>
      </w:pPr>
      <w:r w:rsidRPr="00377F1E">
        <w:rPr>
          <w:rFonts w:ascii="Times New Roman" w:hAnsi="Times New Roman" w:cs="Times New Roman"/>
          <w:b/>
          <w:bCs/>
        </w:rPr>
        <w:t xml:space="preserve">Required </w:t>
      </w:r>
      <w:r w:rsidR="00075A54" w:rsidRPr="00377F1E">
        <w:rPr>
          <w:rFonts w:ascii="Times New Roman" w:hAnsi="Times New Roman" w:cs="Times New Roman"/>
          <w:b/>
          <w:bCs/>
        </w:rPr>
        <w:t>Readings</w:t>
      </w:r>
      <w:r w:rsidR="00075A54" w:rsidRPr="00377F1E">
        <w:rPr>
          <w:rFonts w:ascii="Times New Roman" w:hAnsi="Times New Roman" w:cs="Times New Roman"/>
        </w:rPr>
        <w:t xml:space="preserve"> will be supplied on Canvas </w:t>
      </w:r>
      <w:r w:rsidRPr="00377F1E">
        <w:rPr>
          <w:rFonts w:ascii="Times New Roman" w:hAnsi="Times New Roman" w:cs="Times New Roman"/>
        </w:rPr>
        <w:t xml:space="preserve">under Files </w:t>
      </w:r>
      <w:r w:rsidR="00075A54" w:rsidRPr="00377F1E">
        <w:rPr>
          <w:rFonts w:ascii="Times New Roman" w:hAnsi="Times New Roman" w:cs="Times New Roman"/>
        </w:rPr>
        <w:t xml:space="preserve">or by </w:t>
      </w:r>
      <w:proofErr w:type="gramStart"/>
      <w:r w:rsidR="00075A54" w:rsidRPr="00377F1E">
        <w:rPr>
          <w:rFonts w:ascii="Times New Roman" w:hAnsi="Times New Roman" w:cs="Times New Roman"/>
        </w:rPr>
        <w:t>weblink</w:t>
      </w:r>
      <w:proofErr w:type="gramEnd"/>
    </w:p>
    <w:p w14:paraId="3335DD7C" w14:textId="622A6388" w:rsidR="00075A54" w:rsidRPr="00377F1E" w:rsidRDefault="00075A54">
      <w:pPr>
        <w:rPr>
          <w:rFonts w:ascii="Times New Roman" w:hAnsi="Times New Roman" w:cs="Times New Roman"/>
        </w:rPr>
      </w:pPr>
      <w:r w:rsidRPr="00377F1E">
        <w:rPr>
          <w:rFonts w:ascii="Times New Roman" w:hAnsi="Times New Roman" w:cs="Times New Roman"/>
        </w:rPr>
        <w:t xml:space="preserve">Some </w:t>
      </w:r>
      <w:r w:rsidR="00E7026D" w:rsidRPr="00377F1E">
        <w:rPr>
          <w:rFonts w:ascii="Times New Roman" w:hAnsi="Times New Roman" w:cs="Times New Roman"/>
          <w:b/>
          <w:bCs/>
        </w:rPr>
        <w:t xml:space="preserve">viewing </w:t>
      </w:r>
      <w:r w:rsidRPr="00377F1E">
        <w:rPr>
          <w:rFonts w:ascii="Times New Roman" w:hAnsi="Times New Roman" w:cs="Times New Roman"/>
        </w:rPr>
        <w:t xml:space="preserve">assignments will require </w:t>
      </w:r>
      <w:r w:rsidR="00901C8C" w:rsidRPr="00377F1E">
        <w:rPr>
          <w:rFonts w:ascii="Times New Roman" w:hAnsi="Times New Roman" w:cs="Times New Roman"/>
        </w:rPr>
        <w:t xml:space="preserve">paid </w:t>
      </w:r>
      <w:r w:rsidRPr="00377F1E">
        <w:rPr>
          <w:rFonts w:ascii="Times New Roman" w:hAnsi="Times New Roman" w:cs="Times New Roman"/>
        </w:rPr>
        <w:t xml:space="preserve">streaming services –arrangements can be made </w:t>
      </w:r>
      <w:r w:rsidR="00901C8C" w:rsidRPr="00377F1E">
        <w:rPr>
          <w:rFonts w:ascii="Times New Roman" w:hAnsi="Times New Roman" w:cs="Times New Roman"/>
        </w:rPr>
        <w:t xml:space="preserve">to view in DILAC on </w:t>
      </w:r>
      <w:proofErr w:type="gramStart"/>
      <w:r w:rsidR="00901C8C" w:rsidRPr="00377F1E">
        <w:rPr>
          <w:rFonts w:ascii="Times New Roman" w:hAnsi="Times New Roman" w:cs="Times New Roman"/>
        </w:rPr>
        <w:t>request</w:t>
      </w:r>
      <w:proofErr w:type="gramEnd"/>
    </w:p>
    <w:p w14:paraId="768F7B96" w14:textId="0615E8ED" w:rsidR="00075A54" w:rsidRPr="00377F1E" w:rsidRDefault="00075A54">
      <w:pPr>
        <w:rPr>
          <w:rFonts w:ascii="Times New Roman" w:hAnsi="Times New Roman" w:cs="Times New Roman"/>
        </w:rPr>
      </w:pPr>
      <w:r w:rsidRPr="00377F1E">
        <w:rPr>
          <w:rFonts w:ascii="Times New Roman" w:hAnsi="Times New Roman" w:cs="Times New Roman"/>
          <w:b/>
          <w:bCs/>
        </w:rPr>
        <w:t>Games</w:t>
      </w:r>
      <w:r w:rsidR="00E7026D" w:rsidRPr="00377F1E">
        <w:rPr>
          <w:rFonts w:ascii="Times New Roman" w:hAnsi="Times New Roman" w:cs="Times New Roman"/>
        </w:rPr>
        <w:t xml:space="preserve"> and </w:t>
      </w:r>
      <w:r w:rsidR="00E7026D" w:rsidRPr="00377F1E">
        <w:rPr>
          <w:rFonts w:ascii="Times New Roman" w:hAnsi="Times New Roman" w:cs="Times New Roman"/>
          <w:b/>
          <w:bCs/>
        </w:rPr>
        <w:t>interactive digital narratives</w:t>
      </w:r>
      <w:r w:rsidR="00E7026D" w:rsidRPr="00377F1E">
        <w:rPr>
          <w:rFonts w:ascii="Times New Roman" w:hAnsi="Times New Roman" w:cs="Times New Roman"/>
        </w:rPr>
        <w:t xml:space="preserve"> in various formats</w:t>
      </w:r>
      <w:r w:rsidRPr="00377F1E">
        <w:rPr>
          <w:rFonts w:ascii="Times New Roman" w:hAnsi="Times New Roman" w:cs="Times New Roman"/>
        </w:rPr>
        <w:t xml:space="preserve"> </w:t>
      </w:r>
      <w:r w:rsidR="007F4BAE" w:rsidRPr="00377F1E">
        <w:rPr>
          <w:rFonts w:ascii="Times New Roman" w:hAnsi="Times New Roman" w:cs="Times New Roman"/>
        </w:rPr>
        <w:t>will be</w:t>
      </w:r>
      <w:r w:rsidRPr="00377F1E">
        <w:rPr>
          <w:rFonts w:ascii="Times New Roman" w:hAnsi="Times New Roman" w:cs="Times New Roman"/>
        </w:rPr>
        <w:t xml:space="preserve"> available in DILAC</w:t>
      </w:r>
      <w:r w:rsidR="00E7026D" w:rsidRPr="00377F1E">
        <w:rPr>
          <w:rFonts w:ascii="Times New Roman" w:hAnsi="Times New Roman" w:cs="Times New Roman"/>
        </w:rPr>
        <w:t xml:space="preserve">. </w:t>
      </w:r>
      <w:r w:rsidRPr="00377F1E">
        <w:rPr>
          <w:rFonts w:ascii="Times New Roman" w:hAnsi="Times New Roman" w:cs="Times New Roman"/>
        </w:rPr>
        <w:t xml:space="preserve"> </w:t>
      </w:r>
      <w:r w:rsidR="00E7026D" w:rsidRPr="00377F1E">
        <w:rPr>
          <w:rFonts w:ascii="Times New Roman" w:hAnsi="Times New Roman" w:cs="Times New Roman"/>
        </w:rPr>
        <w:t xml:space="preserve">You </w:t>
      </w:r>
      <w:r w:rsidRPr="00377F1E">
        <w:rPr>
          <w:rFonts w:ascii="Times New Roman" w:hAnsi="Times New Roman" w:cs="Times New Roman"/>
        </w:rPr>
        <w:t xml:space="preserve">may substitute gameplay videos for </w:t>
      </w:r>
      <w:r w:rsidR="00E7026D" w:rsidRPr="00377F1E">
        <w:rPr>
          <w:rFonts w:ascii="Times New Roman" w:hAnsi="Times New Roman" w:cs="Times New Roman"/>
        </w:rPr>
        <w:t xml:space="preserve">interaction for </w:t>
      </w:r>
      <w:r w:rsidRPr="00377F1E">
        <w:rPr>
          <w:rFonts w:ascii="Times New Roman" w:hAnsi="Times New Roman" w:cs="Times New Roman"/>
        </w:rPr>
        <w:t>some assignments</w:t>
      </w:r>
      <w:r w:rsidR="00E7026D" w:rsidRPr="00377F1E">
        <w:rPr>
          <w:rFonts w:ascii="Times New Roman" w:hAnsi="Times New Roman" w:cs="Times New Roman"/>
        </w:rPr>
        <w:t>, with permission of instructor.</w:t>
      </w:r>
    </w:p>
    <w:p w14:paraId="520BA9D1" w14:textId="77777777" w:rsidR="00075A54" w:rsidRPr="00377F1E" w:rsidRDefault="00075A54">
      <w:pPr>
        <w:rPr>
          <w:rFonts w:ascii="Times New Roman" w:hAnsi="Times New Roman" w:cs="Times New Roman"/>
        </w:rPr>
      </w:pPr>
    </w:p>
    <w:p w14:paraId="263ABAEC" w14:textId="77777777" w:rsidR="00DC635C" w:rsidRPr="00377F1E" w:rsidRDefault="00DC635C">
      <w:pPr>
        <w:rPr>
          <w:rFonts w:ascii="Times New Roman" w:hAnsi="Times New Roman" w:cs="Times New Roman"/>
        </w:rPr>
      </w:pPr>
    </w:p>
    <w:p w14:paraId="4761B38B" w14:textId="31202E79" w:rsidR="00DC635C" w:rsidRPr="00377F1E" w:rsidRDefault="00DC635C">
      <w:pPr>
        <w:rPr>
          <w:rFonts w:ascii="Times New Roman" w:hAnsi="Times New Roman" w:cs="Times New Roman"/>
          <w:b/>
          <w:bCs/>
        </w:rPr>
      </w:pPr>
      <w:r w:rsidRPr="00377F1E">
        <w:rPr>
          <w:rFonts w:ascii="Times New Roman" w:hAnsi="Times New Roman" w:cs="Times New Roman"/>
          <w:b/>
          <w:bCs/>
        </w:rPr>
        <w:t>Preliminary Schedule</w:t>
      </w:r>
    </w:p>
    <w:p w14:paraId="59D1A2AB" w14:textId="77777777" w:rsidR="007456E6" w:rsidRPr="00377F1E" w:rsidRDefault="007456E6">
      <w:pPr>
        <w:rPr>
          <w:rFonts w:ascii="Times New Roman" w:hAnsi="Times New Roman" w:cs="Times New Roman"/>
        </w:rPr>
      </w:pPr>
    </w:p>
    <w:tbl>
      <w:tblPr>
        <w:tblStyle w:val="TableGrid"/>
        <w:tblW w:w="12405" w:type="dxa"/>
        <w:tblLayout w:type="fixed"/>
        <w:tblLook w:val="04A0" w:firstRow="1" w:lastRow="0" w:firstColumn="1" w:lastColumn="0" w:noHBand="0" w:noVBand="1"/>
      </w:tblPr>
      <w:tblGrid>
        <w:gridCol w:w="805"/>
        <w:gridCol w:w="932"/>
        <w:gridCol w:w="2128"/>
        <w:gridCol w:w="2430"/>
        <w:gridCol w:w="3055"/>
        <w:gridCol w:w="3055"/>
      </w:tblGrid>
      <w:tr w:rsidR="0023518E" w:rsidRPr="00377F1E" w14:paraId="07868FF6" w14:textId="15190EAC" w:rsidTr="00E7026D">
        <w:tc>
          <w:tcPr>
            <w:tcW w:w="805" w:type="dxa"/>
          </w:tcPr>
          <w:p w14:paraId="0AA628A3" w14:textId="28FC710C" w:rsidR="0023518E" w:rsidRPr="00377F1E" w:rsidRDefault="0023518E" w:rsidP="007456E6">
            <w:pPr>
              <w:rPr>
                <w:rFonts w:ascii="Times New Roman" w:hAnsi="Times New Roman" w:cs="Times New Roman"/>
              </w:rPr>
            </w:pPr>
            <w:r w:rsidRPr="00377F1E">
              <w:rPr>
                <w:rFonts w:ascii="Times New Roman" w:hAnsi="Times New Roman" w:cs="Times New Roman"/>
              </w:rPr>
              <w:t>Week</w:t>
            </w:r>
          </w:p>
        </w:tc>
        <w:tc>
          <w:tcPr>
            <w:tcW w:w="932" w:type="dxa"/>
          </w:tcPr>
          <w:p w14:paraId="2371B1FC" w14:textId="2A5A8F81" w:rsidR="0023518E" w:rsidRPr="00377F1E" w:rsidRDefault="0023518E" w:rsidP="007456E6">
            <w:pPr>
              <w:rPr>
                <w:rFonts w:ascii="Times New Roman" w:hAnsi="Times New Roman" w:cs="Times New Roman"/>
              </w:rPr>
            </w:pPr>
            <w:r w:rsidRPr="00377F1E">
              <w:rPr>
                <w:rFonts w:ascii="Times New Roman" w:hAnsi="Times New Roman" w:cs="Times New Roman"/>
              </w:rPr>
              <w:t>Dates</w:t>
            </w:r>
          </w:p>
        </w:tc>
        <w:tc>
          <w:tcPr>
            <w:tcW w:w="2128" w:type="dxa"/>
          </w:tcPr>
          <w:p w14:paraId="5BC5CFEF" w14:textId="77777777" w:rsidR="0023518E" w:rsidRPr="00377F1E" w:rsidRDefault="0023518E" w:rsidP="007456E6">
            <w:pPr>
              <w:rPr>
                <w:rFonts w:ascii="Times New Roman" w:hAnsi="Times New Roman" w:cs="Times New Roman"/>
              </w:rPr>
            </w:pPr>
          </w:p>
        </w:tc>
        <w:tc>
          <w:tcPr>
            <w:tcW w:w="2430" w:type="dxa"/>
          </w:tcPr>
          <w:p w14:paraId="4EC6F74A" w14:textId="3F8432F6" w:rsidR="0023518E" w:rsidRPr="00377F1E" w:rsidRDefault="0023518E" w:rsidP="007456E6">
            <w:pPr>
              <w:rPr>
                <w:rFonts w:ascii="Times New Roman" w:hAnsi="Times New Roman" w:cs="Times New Roman"/>
              </w:rPr>
            </w:pPr>
            <w:r w:rsidRPr="00377F1E">
              <w:rPr>
                <w:rFonts w:ascii="Times New Roman" w:hAnsi="Times New Roman" w:cs="Times New Roman"/>
              </w:rPr>
              <w:t>Texts</w:t>
            </w:r>
          </w:p>
        </w:tc>
        <w:tc>
          <w:tcPr>
            <w:tcW w:w="3055" w:type="dxa"/>
          </w:tcPr>
          <w:p w14:paraId="4209A833" w14:textId="227D49A9" w:rsidR="0023518E" w:rsidRPr="00377F1E" w:rsidRDefault="0023518E" w:rsidP="007456E6">
            <w:pPr>
              <w:rPr>
                <w:rFonts w:ascii="Times New Roman" w:hAnsi="Times New Roman" w:cs="Times New Roman"/>
              </w:rPr>
            </w:pPr>
            <w:r w:rsidRPr="00377F1E">
              <w:rPr>
                <w:rFonts w:ascii="Times New Roman" w:hAnsi="Times New Roman" w:cs="Times New Roman"/>
              </w:rPr>
              <w:t>IDNs and Harbingers</w:t>
            </w:r>
          </w:p>
        </w:tc>
        <w:tc>
          <w:tcPr>
            <w:tcW w:w="3055" w:type="dxa"/>
          </w:tcPr>
          <w:p w14:paraId="7D549ABF" w14:textId="3FB7C458" w:rsidR="0023518E" w:rsidRPr="00377F1E" w:rsidRDefault="0023518E" w:rsidP="007456E6">
            <w:pPr>
              <w:rPr>
                <w:rFonts w:ascii="Times New Roman" w:hAnsi="Times New Roman" w:cs="Times New Roman"/>
              </w:rPr>
            </w:pPr>
            <w:r w:rsidRPr="00377F1E">
              <w:rPr>
                <w:rFonts w:ascii="Times New Roman" w:hAnsi="Times New Roman" w:cs="Times New Roman"/>
              </w:rPr>
              <w:t>Strategies and Concepts</w:t>
            </w:r>
          </w:p>
        </w:tc>
      </w:tr>
      <w:tr w:rsidR="0023518E" w:rsidRPr="00377F1E" w14:paraId="76589B32" w14:textId="31C18F6B" w:rsidTr="00E7026D">
        <w:tc>
          <w:tcPr>
            <w:tcW w:w="805" w:type="dxa"/>
          </w:tcPr>
          <w:p w14:paraId="504D8544" w14:textId="7789A555" w:rsidR="0023518E" w:rsidRPr="00377F1E" w:rsidRDefault="0023518E" w:rsidP="0053278C">
            <w:pPr>
              <w:jc w:val="right"/>
              <w:rPr>
                <w:rFonts w:ascii="Times New Roman" w:hAnsi="Times New Roman" w:cs="Times New Roman"/>
              </w:rPr>
            </w:pPr>
            <w:r w:rsidRPr="00377F1E">
              <w:rPr>
                <w:rFonts w:ascii="Times New Roman" w:hAnsi="Times New Roman" w:cs="Times New Roman"/>
              </w:rPr>
              <w:t>1</w:t>
            </w:r>
          </w:p>
        </w:tc>
        <w:tc>
          <w:tcPr>
            <w:tcW w:w="932" w:type="dxa"/>
          </w:tcPr>
          <w:p w14:paraId="48FE64AF" w14:textId="493D4B62" w:rsidR="0023518E" w:rsidRPr="00377F1E" w:rsidRDefault="0023518E" w:rsidP="007456E6">
            <w:pPr>
              <w:rPr>
                <w:rFonts w:ascii="Times New Roman" w:hAnsi="Times New Roman" w:cs="Times New Roman"/>
              </w:rPr>
            </w:pPr>
            <w:r w:rsidRPr="00377F1E">
              <w:rPr>
                <w:rFonts w:ascii="Times New Roman" w:hAnsi="Times New Roman" w:cs="Times New Roman"/>
              </w:rPr>
              <w:t>Jan 8, 10</w:t>
            </w:r>
          </w:p>
        </w:tc>
        <w:tc>
          <w:tcPr>
            <w:tcW w:w="2128" w:type="dxa"/>
          </w:tcPr>
          <w:p w14:paraId="62696563" w14:textId="3DF86945" w:rsidR="0023518E" w:rsidRPr="00377F1E" w:rsidRDefault="0023518E" w:rsidP="007456E6">
            <w:pPr>
              <w:rPr>
                <w:rFonts w:ascii="Times New Roman" w:hAnsi="Times New Roman" w:cs="Times New Roman"/>
              </w:rPr>
            </w:pPr>
            <w:r w:rsidRPr="00377F1E">
              <w:rPr>
                <w:rFonts w:ascii="Times New Roman" w:hAnsi="Times New Roman" w:cs="Times New Roman"/>
              </w:rPr>
              <w:t>Overview, refine syllabus</w:t>
            </w:r>
          </w:p>
        </w:tc>
        <w:tc>
          <w:tcPr>
            <w:tcW w:w="2430" w:type="dxa"/>
          </w:tcPr>
          <w:p w14:paraId="14B9EFFA" w14:textId="7E6007C4" w:rsidR="0023518E" w:rsidRDefault="0023518E" w:rsidP="007456E6">
            <w:pPr>
              <w:rPr>
                <w:rFonts w:ascii="Times New Roman" w:hAnsi="Times New Roman" w:cs="Times New Roman"/>
              </w:rPr>
            </w:pPr>
            <w:r w:rsidRPr="00377F1E">
              <w:rPr>
                <w:rFonts w:ascii="Times New Roman" w:hAnsi="Times New Roman" w:cs="Times New Roman"/>
              </w:rPr>
              <w:t xml:space="preserve">Murray </w:t>
            </w:r>
            <w:proofErr w:type="spellStart"/>
            <w:r w:rsidRPr="00377F1E">
              <w:rPr>
                <w:rFonts w:ascii="Times New Roman" w:hAnsi="Times New Roman" w:cs="Times New Roman"/>
              </w:rPr>
              <w:t>HoH</w:t>
            </w:r>
            <w:proofErr w:type="spellEnd"/>
            <w:r w:rsidRPr="00377F1E">
              <w:rPr>
                <w:rFonts w:ascii="Times New Roman" w:hAnsi="Times New Roman" w:cs="Times New Roman"/>
              </w:rPr>
              <w:t xml:space="preserve"> and articles</w:t>
            </w:r>
          </w:p>
          <w:p w14:paraId="519DA398" w14:textId="77777777" w:rsidR="00C46925" w:rsidRDefault="00C46925" w:rsidP="007456E6">
            <w:pPr>
              <w:rPr>
                <w:rFonts w:ascii="Times New Roman" w:hAnsi="Times New Roman" w:cs="Times New Roman"/>
              </w:rPr>
            </w:pPr>
          </w:p>
          <w:p w14:paraId="3F9E0BD5" w14:textId="77777777" w:rsidR="00C46925" w:rsidRPr="00C46925" w:rsidRDefault="00C46925" w:rsidP="00C46925">
            <w:pPr>
              <w:rPr>
                <w:rFonts w:ascii="Times New Roman" w:hAnsi="Times New Roman" w:cs="Times New Roman"/>
              </w:rPr>
            </w:pPr>
            <w:proofErr w:type="spellStart"/>
            <w:proofErr w:type="gramStart"/>
            <w:r>
              <w:rPr>
                <w:rFonts w:ascii="Times New Roman" w:hAnsi="Times New Roman" w:cs="Times New Roman"/>
              </w:rPr>
              <w:t>J.Murray</w:t>
            </w:r>
            <w:proofErr w:type="spellEnd"/>
            <w:proofErr w:type="gramEnd"/>
            <w:r>
              <w:rPr>
                <w:rFonts w:ascii="Times New Roman" w:hAnsi="Times New Roman" w:cs="Times New Roman"/>
              </w:rPr>
              <w:t xml:space="preserve"> “Research into IDN” in Required Reading</w:t>
            </w:r>
          </w:p>
          <w:p w14:paraId="52591C43" w14:textId="77777777" w:rsidR="00C46925" w:rsidRPr="00377F1E" w:rsidRDefault="00C46925" w:rsidP="007456E6">
            <w:pPr>
              <w:rPr>
                <w:rFonts w:ascii="Times New Roman" w:hAnsi="Times New Roman" w:cs="Times New Roman"/>
              </w:rPr>
            </w:pPr>
          </w:p>
          <w:p w14:paraId="006382AD" w14:textId="105B341C" w:rsidR="0023518E" w:rsidRPr="00377F1E" w:rsidRDefault="0023518E" w:rsidP="007456E6">
            <w:pPr>
              <w:rPr>
                <w:rFonts w:ascii="Times New Roman" w:hAnsi="Times New Roman" w:cs="Times New Roman"/>
              </w:rPr>
            </w:pPr>
          </w:p>
        </w:tc>
        <w:tc>
          <w:tcPr>
            <w:tcW w:w="3055" w:type="dxa"/>
          </w:tcPr>
          <w:p w14:paraId="12E2E376" w14:textId="15477341" w:rsidR="00BA44B4" w:rsidRDefault="00BA44B4" w:rsidP="007456E6">
            <w:pPr>
              <w:rPr>
                <w:rStyle w:val="Hyperlink"/>
                <w:rFonts w:ascii="Times New Roman" w:hAnsi="Times New Roman" w:cs="Times New Roman"/>
              </w:rPr>
            </w:pPr>
            <w:r w:rsidRPr="00377F1E">
              <w:rPr>
                <w:rFonts w:ascii="Times New Roman" w:hAnsi="Times New Roman" w:cs="Times New Roman"/>
              </w:rPr>
              <w:lastRenderedPageBreak/>
              <w:t xml:space="preserve">Reliving Last Night (student </w:t>
            </w:r>
            <w:r w:rsidR="00970155">
              <w:rPr>
                <w:rFonts w:ascii="Times New Roman" w:hAnsi="Times New Roman" w:cs="Times New Roman"/>
              </w:rPr>
              <w:t xml:space="preserve">masters </w:t>
            </w:r>
            <w:r w:rsidRPr="00377F1E">
              <w:rPr>
                <w:rFonts w:ascii="Times New Roman" w:hAnsi="Times New Roman" w:cs="Times New Roman"/>
              </w:rPr>
              <w:t>project)</w:t>
            </w:r>
            <w:r w:rsidR="00970155">
              <w:rPr>
                <w:rFonts w:ascii="Times New Roman" w:hAnsi="Times New Roman" w:cs="Times New Roman"/>
              </w:rPr>
              <w:t xml:space="preserve"> </w:t>
            </w:r>
            <w:hyperlink r:id="rId5" w:history="1">
              <w:r w:rsidR="00970155" w:rsidRPr="00455844">
                <w:rPr>
                  <w:rStyle w:val="Hyperlink"/>
                  <w:rFonts w:ascii="Times New Roman" w:hAnsi="Times New Roman" w:cs="Times New Roman"/>
                </w:rPr>
                <w:t>https://pedromarinyo.github.io/relivingLastNight/</w:t>
              </w:r>
            </w:hyperlink>
          </w:p>
          <w:p w14:paraId="0258F6CE" w14:textId="77777777" w:rsidR="00970155" w:rsidRPr="00377F1E" w:rsidRDefault="00970155" w:rsidP="007456E6">
            <w:pPr>
              <w:rPr>
                <w:rFonts w:ascii="Times New Roman" w:hAnsi="Times New Roman" w:cs="Times New Roman"/>
              </w:rPr>
            </w:pPr>
          </w:p>
          <w:p w14:paraId="65D7B72D" w14:textId="2E1447A0" w:rsidR="00BA44B4" w:rsidRDefault="00BA44B4" w:rsidP="007456E6">
            <w:pPr>
              <w:rPr>
                <w:rFonts w:ascii="Times New Roman" w:hAnsi="Times New Roman" w:cs="Times New Roman"/>
              </w:rPr>
            </w:pPr>
            <w:r w:rsidRPr="00377F1E">
              <w:rPr>
                <w:rFonts w:ascii="Times New Roman" w:hAnsi="Times New Roman" w:cs="Times New Roman"/>
              </w:rPr>
              <w:t xml:space="preserve">Art </w:t>
            </w:r>
            <w:r w:rsidR="00970155" w:rsidRPr="00981C38">
              <w:rPr>
                <w:rFonts w:ascii="Times New Roman" w:hAnsi="Times New Roman" w:cs="Times New Roman"/>
                <w:color w:val="000000" w:themeColor="text1"/>
              </w:rPr>
              <w:t>Show</w:t>
            </w:r>
            <w:r w:rsidRPr="00970155">
              <w:rPr>
                <w:rFonts w:ascii="Times New Roman" w:hAnsi="Times New Roman" w:cs="Times New Roman"/>
                <w:color w:val="FFC000"/>
              </w:rPr>
              <w:t xml:space="preserve"> </w:t>
            </w:r>
            <w:r w:rsidRPr="00377F1E">
              <w:rPr>
                <w:rFonts w:ascii="Times New Roman" w:hAnsi="Times New Roman" w:cs="Times New Roman"/>
              </w:rPr>
              <w:t xml:space="preserve">(student </w:t>
            </w:r>
            <w:r w:rsidR="00970155">
              <w:rPr>
                <w:rFonts w:ascii="Times New Roman" w:hAnsi="Times New Roman" w:cs="Times New Roman"/>
              </w:rPr>
              <w:t xml:space="preserve">non-final </w:t>
            </w:r>
            <w:r w:rsidRPr="00377F1E">
              <w:rPr>
                <w:rFonts w:ascii="Times New Roman" w:hAnsi="Times New Roman" w:cs="Times New Roman"/>
              </w:rPr>
              <w:t>project)</w:t>
            </w:r>
          </w:p>
          <w:p w14:paraId="3A3186FF" w14:textId="77777777" w:rsidR="00970155" w:rsidRPr="00377F1E" w:rsidRDefault="00970155" w:rsidP="007456E6">
            <w:pPr>
              <w:rPr>
                <w:rFonts w:ascii="Times New Roman" w:hAnsi="Times New Roman" w:cs="Times New Roman"/>
              </w:rPr>
            </w:pPr>
          </w:p>
          <w:p w14:paraId="483F62EB" w14:textId="77777777" w:rsidR="00B24C2B" w:rsidRDefault="00C7289A" w:rsidP="007456E6">
            <w:r>
              <w:rPr>
                <w:rFonts w:ascii="Times New Roman" w:hAnsi="Times New Roman" w:cs="Times New Roman"/>
              </w:rPr>
              <w:t xml:space="preserve">Student projects from other years </w:t>
            </w:r>
            <w:r w:rsidR="00B24C2B">
              <w:rPr>
                <w:rFonts w:ascii="Times New Roman" w:hAnsi="Times New Roman" w:cs="Times New Roman"/>
              </w:rPr>
              <w:t xml:space="preserve"> </w:t>
            </w:r>
            <w:r w:rsidR="00B24C2B">
              <w:rPr>
                <w:rFonts w:ascii="Lato" w:hAnsi="Lato"/>
                <w:color w:val="2D3B45"/>
                <w:shd w:val="clear" w:color="auto" w:fill="FFFFFF"/>
              </w:rPr>
              <w:t> </w:t>
            </w:r>
            <w:hyperlink r:id="rId6" w:tgtFrame="_blank" w:history="1">
              <w:r w:rsidR="00B24C2B">
                <w:rPr>
                  <w:rStyle w:val="Hyperlink"/>
                  <w:rFonts w:ascii="Lato" w:hAnsi="Lato"/>
                  <w:shd w:val="clear" w:color="auto" w:fill="FFFFFF"/>
                </w:rPr>
                <w:t>https://gatech.instructure.com/courses/368494/pages/sampler-of-student-projects-from-previous-versions-of-this-course-and-related-gt-research</w:t>
              </w:r>
            </w:hyperlink>
          </w:p>
          <w:p w14:paraId="5AB91E26" w14:textId="5B14CE68" w:rsidR="00DC635C" w:rsidRDefault="00C7289A" w:rsidP="007456E6">
            <w:pPr>
              <w:rPr>
                <w:rStyle w:val="Hyperlink"/>
                <w:rFonts w:ascii="Times New Roman" w:hAnsi="Times New Roman" w:cs="Times New Roman"/>
              </w:rPr>
            </w:pPr>
            <w:r>
              <w:rPr>
                <w:rFonts w:ascii="Times New Roman" w:hAnsi="Times New Roman" w:cs="Times New Roman"/>
              </w:rPr>
              <w:t xml:space="preserve">including some in Timeline </w:t>
            </w:r>
            <w:hyperlink r:id="rId7" w:history="1">
              <w:r w:rsidRPr="00366AA8">
                <w:rPr>
                  <w:rStyle w:val="Hyperlink"/>
                  <w:rFonts w:ascii="Times New Roman" w:hAnsi="Times New Roman" w:cs="Times New Roman"/>
                </w:rPr>
                <w:t>https://penlab.gatech.edu/2021/10/22/a-long-journey/</w:t>
              </w:r>
            </w:hyperlink>
          </w:p>
          <w:p w14:paraId="27E70203" w14:textId="77777777" w:rsidR="00C7289A" w:rsidRDefault="00C7289A" w:rsidP="007456E6">
            <w:pPr>
              <w:rPr>
                <w:rStyle w:val="Hyperlink"/>
              </w:rPr>
            </w:pPr>
          </w:p>
          <w:p w14:paraId="0498D60E" w14:textId="28156E5F" w:rsidR="0023518E" w:rsidRPr="00377F1E" w:rsidRDefault="0023518E" w:rsidP="00C46925">
            <w:pPr>
              <w:rPr>
                <w:rFonts w:ascii="Times New Roman" w:hAnsi="Times New Roman" w:cs="Times New Roman"/>
              </w:rPr>
            </w:pPr>
          </w:p>
        </w:tc>
        <w:tc>
          <w:tcPr>
            <w:tcW w:w="3055" w:type="dxa"/>
          </w:tcPr>
          <w:p w14:paraId="69A7C36D" w14:textId="64EAD664" w:rsidR="0023518E" w:rsidRPr="00377F1E" w:rsidRDefault="0023518E" w:rsidP="007456E6">
            <w:pPr>
              <w:rPr>
                <w:rFonts w:ascii="Times New Roman" w:hAnsi="Times New Roman" w:cs="Times New Roman"/>
              </w:rPr>
            </w:pPr>
            <w:r w:rsidRPr="00377F1E">
              <w:rPr>
                <w:rFonts w:ascii="Times New Roman" w:hAnsi="Times New Roman" w:cs="Times New Roman"/>
              </w:rPr>
              <w:lastRenderedPageBreak/>
              <w:t>Digital Affordances. Dramatic Agency, Active Creation of Belief, Segmentation, Replay</w:t>
            </w:r>
          </w:p>
        </w:tc>
      </w:tr>
      <w:tr w:rsidR="0023518E" w:rsidRPr="00377F1E" w14:paraId="290F3D77" w14:textId="64011858" w:rsidTr="00E7026D">
        <w:tc>
          <w:tcPr>
            <w:tcW w:w="805" w:type="dxa"/>
          </w:tcPr>
          <w:p w14:paraId="4046B9A6" w14:textId="7698B51F" w:rsidR="0023518E" w:rsidRPr="00377F1E" w:rsidRDefault="0023518E" w:rsidP="000514D3">
            <w:pPr>
              <w:jc w:val="right"/>
              <w:rPr>
                <w:rFonts w:ascii="Times New Roman" w:hAnsi="Times New Roman" w:cs="Times New Roman"/>
              </w:rPr>
            </w:pPr>
            <w:r w:rsidRPr="007E4BC8">
              <w:rPr>
                <w:rFonts w:ascii="Times New Roman" w:hAnsi="Times New Roman" w:cs="Times New Roman"/>
                <w:highlight w:val="cyan"/>
              </w:rPr>
              <w:t>2</w:t>
            </w:r>
          </w:p>
        </w:tc>
        <w:tc>
          <w:tcPr>
            <w:tcW w:w="932" w:type="dxa"/>
          </w:tcPr>
          <w:p w14:paraId="744CD8F6" w14:textId="6236E0F2" w:rsidR="0023518E" w:rsidRPr="00377F1E" w:rsidRDefault="0023518E" w:rsidP="000514D3">
            <w:pPr>
              <w:rPr>
                <w:rFonts w:ascii="Times New Roman" w:hAnsi="Times New Roman" w:cs="Times New Roman"/>
              </w:rPr>
            </w:pPr>
            <w:r w:rsidRPr="00377F1E">
              <w:rPr>
                <w:rFonts w:ascii="Times New Roman" w:hAnsi="Times New Roman" w:cs="Times New Roman"/>
                <w:color w:val="BFBFBF" w:themeColor="background1" w:themeShade="BF"/>
              </w:rPr>
              <w:t>[MLK Day]</w:t>
            </w:r>
            <w:r w:rsidRPr="00377F1E">
              <w:rPr>
                <w:rFonts w:ascii="Times New Roman" w:hAnsi="Times New Roman" w:cs="Times New Roman"/>
              </w:rPr>
              <w:t>1/ 17</w:t>
            </w:r>
          </w:p>
        </w:tc>
        <w:tc>
          <w:tcPr>
            <w:tcW w:w="2128" w:type="dxa"/>
          </w:tcPr>
          <w:p w14:paraId="432C5665" w14:textId="0F76AC7E" w:rsidR="0023518E" w:rsidRPr="00377F1E" w:rsidRDefault="0023518E" w:rsidP="000514D3">
            <w:pPr>
              <w:rPr>
                <w:rFonts w:ascii="Times New Roman" w:hAnsi="Times New Roman" w:cs="Times New Roman"/>
              </w:rPr>
            </w:pPr>
            <w:r w:rsidRPr="00377F1E">
              <w:rPr>
                <w:rFonts w:ascii="Times New Roman" w:hAnsi="Times New Roman" w:cs="Times New Roman"/>
              </w:rPr>
              <w:t>Overview, Preliminary story ideas</w:t>
            </w:r>
          </w:p>
        </w:tc>
        <w:tc>
          <w:tcPr>
            <w:tcW w:w="2430" w:type="dxa"/>
          </w:tcPr>
          <w:p w14:paraId="56B8D890" w14:textId="77777777" w:rsidR="00243F2E" w:rsidRDefault="0023518E" w:rsidP="000514D3">
            <w:pPr>
              <w:rPr>
                <w:rFonts w:ascii="Times New Roman" w:hAnsi="Times New Roman" w:cs="Times New Roman"/>
              </w:rPr>
            </w:pPr>
            <w:r w:rsidRPr="00377F1E">
              <w:rPr>
                <w:rFonts w:ascii="Times New Roman" w:hAnsi="Times New Roman" w:cs="Times New Roman"/>
              </w:rPr>
              <w:t xml:space="preserve">Murray </w:t>
            </w:r>
            <w:proofErr w:type="spellStart"/>
            <w:r w:rsidRPr="00377F1E">
              <w:rPr>
                <w:rFonts w:ascii="Times New Roman" w:hAnsi="Times New Roman" w:cs="Times New Roman"/>
              </w:rPr>
              <w:t>HoH</w:t>
            </w:r>
            <w:proofErr w:type="spellEnd"/>
            <w:r w:rsidRPr="00377F1E">
              <w:rPr>
                <w:rFonts w:ascii="Times New Roman" w:hAnsi="Times New Roman" w:cs="Times New Roman"/>
              </w:rPr>
              <w:t xml:space="preserve"> </w:t>
            </w:r>
            <w:r w:rsidR="00243F2E">
              <w:rPr>
                <w:rFonts w:ascii="Times New Roman" w:hAnsi="Times New Roman" w:cs="Times New Roman"/>
              </w:rPr>
              <w:t xml:space="preserve"> </w:t>
            </w:r>
          </w:p>
          <w:p w14:paraId="2C942EC2" w14:textId="331DF689" w:rsidR="0023518E" w:rsidRDefault="00243F2E" w:rsidP="000514D3">
            <w:pPr>
              <w:rPr>
                <w:rFonts w:ascii="Times New Roman" w:hAnsi="Times New Roman" w:cs="Times New Roman"/>
              </w:rPr>
            </w:pPr>
            <w:r>
              <w:rPr>
                <w:rFonts w:ascii="Times New Roman" w:hAnsi="Times New Roman" w:cs="Times New Roman"/>
              </w:rPr>
              <w:t>Chapter 3, 5</w:t>
            </w:r>
          </w:p>
          <w:p w14:paraId="14927086" w14:textId="77777777" w:rsidR="007E4BC8" w:rsidRDefault="007E4BC8" w:rsidP="000514D3">
            <w:pPr>
              <w:rPr>
                <w:rFonts w:ascii="Times New Roman" w:hAnsi="Times New Roman" w:cs="Times New Roman"/>
              </w:rPr>
            </w:pPr>
          </w:p>
          <w:p w14:paraId="2A4F25EF" w14:textId="77089409" w:rsidR="007E4BC8" w:rsidRPr="00377F1E" w:rsidRDefault="007E4BC8" w:rsidP="000514D3">
            <w:pPr>
              <w:rPr>
                <w:rFonts w:ascii="Times New Roman" w:hAnsi="Times New Roman" w:cs="Times New Roman"/>
              </w:rPr>
            </w:pPr>
            <w:proofErr w:type="spellStart"/>
            <w:r>
              <w:rPr>
                <w:rFonts w:ascii="Times New Roman" w:hAnsi="Times New Roman" w:cs="Times New Roman"/>
              </w:rPr>
              <w:t>Koenitz</w:t>
            </w:r>
            <w:proofErr w:type="spellEnd"/>
            <w:r>
              <w:rPr>
                <w:rFonts w:ascii="Times New Roman" w:hAnsi="Times New Roman" w:cs="Times New Roman"/>
              </w:rPr>
              <w:t xml:space="preserve"> Part 1</w:t>
            </w:r>
          </w:p>
          <w:p w14:paraId="6D679AD5" w14:textId="4AB40396" w:rsidR="00BA44B4" w:rsidRPr="00377F1E" w:rsidRDefault="00B24C2B" w:rsidP="000514D3">
            <w:pPr>
              <w:rPr>
                <w:rFonts w:ascii="Times New Roman" w:hAnsi="Times New Roman" w:cs="Times New Roman"/>
              </w:rPr>
            </w:pPr>
            <w:r>
              <w:rPr>
                <w:rFonts w:ascii="Times New Roman" w:hAnsi="Times New Roman" w:cs="Times New Roman"/>
              </w:rPr>
              <w:t xml:space="preserve"> </w:t>
            </w:r>
          </w:p>
          <w:p w14:paraId="16FB3271" w14:textId="01B82474" w:rsidR="0023518E" w:rsidRPr="00377F1E" w:rsidRDefault="0023518E" w:rsidP="000514D3">
            <w:pPr>
              <w:rPr>
                <w:rFonts w:ascii="Times New Roman" w:hAnsi="Times New Roman" w:cs="Times New Roman"/>
              </w:rPr>
            </w:pPr>
          </w:p>
        </w:tc>
        <w:tc>
          <w:tcPr>
            <w:tcW w:w="3055" w:type="dxa"/>
          </w:tcPr>
          <w:p w14:paraId="7FD1EF19" w14:textId="296C7DF9" w:rsidR="00B24C2B" w:rsidRDefault="00B24C2B" w:rsidP="00B24C2B">
            <w:pPr>
              <w:rPr>
                <w:rFonts w:ascii="Times New Roman" w:hAnsi="Times New Roman" w:cs="Times New Roman"/>
              </w:rPr>
            </w:pPr>
            <w:r>
              <w:rPr>
                <w:rFonts w:ascii="Times New Roman" w:hAnsi="Times New Roman" w:cs="Times New Roman"/>
              </w:rPr>
              <w:t xml:space="preserve">See Week 2 Assignment on Canvas </w:t>
            </w:r>
          </w:p>
          <w:p w14:paraId="5C0A1EE2" w14:textId="77777777" w:rsidR="00B24C2B" w:rsidRDefault="00B24C2B" w:rsidP="00B24C2B">
            <w:pPr>
              <w:rPr>
                <w:rFonts w:ascii="Times New Roman" w:hAnsi="Times New Roman" w:cs="Times New Roman"/>
              </w:rPr>
            </w:pPr>
          </w:p>
          <w:p w14:paraId="4F6F2301" w14:textId="0B3BA268" w:rsidR="00B24C2B" w:rsidRDefault="00B24C2B" w:rsidP="00B24C2B">
            <w:pPr>
              <w:rPr>
                <w:rFonts w:ascii="Times New Roman" w:hAnsi="Times New Roman" w:cs="Times New Roman"/>
              </w:rPr>
            </w:pPr>
            <w:r>
              <w:rPr>
                <w:rFonts w:ascii="Times New Roman" w:hAnsi="Times New Roman" w:cs="Times New Roman"/>
              </w:rPr>
              <w:t>To review in class:</w:t>
            </w:r>
          </w:p>
          <w:p w14:paraId="390E1162" w14:textId="76FA6A6E" w:rsidR="00B24C2B" w:rsidRPr="00377F1E" w:rsidRDefault="00B24C2B" w:rsidP="00B24C2B">
            <w:pPr>
              <w:rPr>
                <w:rFonts w:ascii="Times New Roman" w:hAnsi="Times New Roman" w:cs="Times New Roman"/>
              </w:rPr>
            </w:pPr>
            <w:r w:rsidRPr="00377F1E">
              <w:rPr>
                <w:rFonts w:ascii="Times New Roman" w:hAnsi="Times New Roman" w:cs="Times New Roman"/>
              </w:rPr>
              <w:t>Florence</w:t>
            </w:r>
          </w:p>
          <w:p w14:paraId="479FB036" w14:textId="77777777" w:rsidR="00981C38" w:rsidRDefault="00981C38" w:rsidP="00B24C2B">
            <w:pPr>
              <w:rPr>
                <w:rFonts w:ascii="Times New Roman" w:hAnsi="Times New Roman" w:cs="Times New Roman"/>
              </w:rPr>
            </w:pPr>
          </w:p>
          <w:p w14:paraId="7D2A8A2F" w14:textId="426627FA" w:rsidR="00981C38" w:rsidRDefault="00981C38" w:rsidP="00B24C2B">
            <w:pPr>
              <w:rPr>
                <w:rFonts w:ascii="Times New Roman" w:hAnsi="Times New Roman" w:cs="Times New Roman"/>
              </w:rPr>
            </w:pPr>
            <w:r>
              <w:rPr>
                <w:rFonts w:ascii="Times New Roman" w:hAnsi="Times New Roman" w:cs="Times New Roman"/>
              </w:rPr>
              <w:t>To discuss in class</w:t>
            </w:r>
          </w:p>
          <w:p w14:paraId="1BB703C6" w14:textId="1B097AAD" w:rsidR="00981C38" w:rsidRDefault="00981C38" w:rsidP="00B24C2B">
            <w:pPr>
              <w:rPr>
                <w:rFonts w:ascii="Times New Roman" w:hAnsi="Times New Roman" w:cs="Times New Roman"/>
              </w:rPr>
            </w:pPr>
            <w:r>
              <w:rPr>
                <w:rFonts w:ascii="Times New Roman" w:hAnsi="Times New Roman" w:cs="Times New Roman"/>
              </w:rPr>
              <w:t>Zork</w:t>
            </w:r>
          </w:p>
          <w:p w14:paraId="133DBBB0" w14:textId="5972FFB4" w:rsidR="00981C38" w:rsidRPr="00377F1E" w:rsidRDefault="00981C38" w:rsidP="00B24C2B">
            <w:pPr>
              <w:rPr>
                <w:rFonts w:ascii="Times New Roman" w:hAnsi="Times New Roman" w:cs="Times New Roman"/>
              </w:rPr>
            </w:pPr>
            <w:r>
              <w:rPr>
                <w:rFonts w:ascii="Times New Roman" w:hAnsi="Times New Roman" w:cs="Times New Roman"/>
              </w:rPr>
              <w:t>Coming Home</w:t>
            </w:r>
          </w:p>
          <w:p w14:paraId="3DCAD30C" w14:textId="7EDE812A" w:rsidR="0023518E" w:rsidRPr="00377F1E" w:rsidRDefault="0023518E" w:rsidP="000514D3">
            <w:pPr>
              <w:rPr>
                <w:rFonts w:ascii="Times New Roman" w:hAnsi="Times New Roman" w:cs="Times New Roman"/>
              </w:rPr>
            </w:pPr>
          </w:p>
        </w:tc>
        <w:tc>
          <w:tcPr>
            <w:tcW w:w="3055" w:type="dxa"/>
          </w:tcPr>
          <w:p w14:paraId="01BACEB4" w14:textId="416F6758" w:rsidR="00981C38" w:rsidRDefault="00981C38" w:rsidP="000514D3">
            <w:pPr>
              <w:rPr>
                <w:rFonts w:ascii="Times New Roman" w:hAnsi="Times New Roman" w:cs="Times New Roman"/>
              </w:rPr>
            </w:pPr>
            <w:r w:rsidRPr="00377F1E">
              <w:rPr>
                <w:rFonts w:ascii="Times New Roman" w:hAnsi="Times New Roman" w:cs="Times New Roman"/>
              </w:rPr>
              <w:t>Digital Affordances. Dramatic Agency, Active Creation of Belief, Segmentation, Replay</w:t>
            </w:r>
          </w:p>
          <w:p w14:paraId="50AE152E" w14:textId="77777777" w:rsidR="00981C38" w:rsidRDefault="00981C38" w:rsidP="000514D3">
            <w:pPr>
              <w:rPr>
                <w:rFonts w:ascii="Times New Roman" w:hAnsi="Times New Roman" w:cs="Times New Roman"/>
              </w:rPr>
            </w:pPr>
          </w:p>
          <w:p w14:paraId="190FC974" w14:textId="76986D82" w:rsidR="0023518E" w:rsidRPr="00377F1E" w:rsidRDefault="0023518E" w:rsidP="000514D3">
            <w:pPr>
              <w:rPr>
                <w:rFonts w:ascii="Times New Roman" w:hAnsi="Times New Roman" w:cs="Times New Roman"/>
              </w:rPr>
            </w:pPr>
            <w:r w:rsidRPr="00377F1E">
              <w:rPr>
                <w:rFonts w:ascii="Times New Roman" w:hAnsi="Times New Roman" w:cs="Times New Roman"/>
              </w:rPr>
              <w:t xml:space="preserve">Room Structure, Inventory, “Environmental Storytelling,” Backstory in objects, Exploration, Locking/unlocking, </w:t>
            </w:r>
          </w:p>
        </w:tc>
      </w:tr>
      <w:tr w:rsidR="0023518E" w:rsidRPr="00377F1E" w14:paraId="673C2E00" w14:textId="0DB026AF" w:rsidTr="00E7026D">
        <w:tc>
          <w:tcPr>
            <w:tcW w:w="805" w:type="dxa"/>
          </w:tcPr>
          <w:p w14:paraId="48B5CA5B" w14:textId="5B696138" w:rsidR="0023518E" w:rsidRPr="00243F2E" w:rsidRDefault="0023518E" w:rsidP="000514D3">
            <w:pPr>
              <w:jc w:val="right"/>
              <w:rPr>
                <w:rFonts w:ascii="Times New Roman" w:hAnsi="Times New Roman" w:cs="Times New Roman"/>
                <w:color w:val="000000" w:themeColor="text1"/>
              </w:rPr>
            </w:pPr>
            <w:r w:rsidRPr="00243F2E">
              <w:rPr>
                <w:rFonts w:ascii="Times New Roman" w:hAnsi="Times New Roman" w:cs="Times New Roman"/>
                <w:highlight w:val="cyan"/>
              </w:rPr>
              <w:t>3</w:t>
            </w:r>
          </w:p>
        </w:tc>
        <w:tc>
          <w:tcPr>
            <w:tcW w:w="932" w:type="dxa"/>
          </w:tcPr>
          <w:p w14:paraId="0120F3E2" w14:textId="646C048B" w:rsidR="0023518E" w:rsidRPr="00377F1E" w:rsidRDefault="0023518E" w:rsidP="000514D3">
            <w:pPr>
              <w:rPr>
                <w:rFonts w:ascii="Times New Roman" w:hAnsi="Times New Roman" w:cs="Times New Roman"/>
              </w:rPr>
            </w:pPr>
            <w:r w:rsidRPr="00377F1E">
              <w:rPr>
                <w:rFonts w:ascii="Times New Roman" w:hAnsi="Times New Roman" w:cs="Times New Roman"/>
              </w:rPr>
              <w:t>1/22, 1/24</w:t>
            </w:r>
          </w:p>
        </w:tc>
        <w:tc>
          <w:tcPr>
            <w:tcW w:w="2128" w:type="dxa"/>
          </w:tcPr>
          <w:p w14:paraId="6838CB03" w14:textId="2A596B9B" w:rsidR="0023518E" w:rsidRPr="00377F1E" w:rsidRDefault="0023518E" w:rsidP="000514D3">
            <w:pPr>
              <w:rPr>
                <w:rFonts w:ascii="Times New Roman" w:hAnsi="Times New Roman" w:cs="Times New Roman"/>
              </w:rPr>
            </w:pPr>
            <w:r w:rsidRPr="00377F1E">
              <w:rPr>
                <w:rFonts w:ascii="Times New Roman" w:hAnsi="Times New Roman" w:cs="Times New Roman"/>
              </w:rPr>
              <w:t>Scenario with variation</w:t>
            </w:r>
          </w:p>
        </w:tc>
        <w:tc>
          <w:tcPr>
            <w:tcW w:w="2430" w:type="dxa"/>
          </w:tcPr>
          <w:p w14:paraId="767E159B" w14:textId="77777777" w:rsidR="0023518E" w:rsidRPr="00377F1E" w:rsidRDefault="0023518E" w:rsidP="000514D3">
            <w:pPr>
              <w:rPr>
                <w:rFonts w:ascii="Times New Roman" w:hAnsi="Times New Roman" w:cs="Times New Roman"/>
              </w:rPr>
            </w:pPr>
            <w:r w:rsidRPr="00377F1E">
              <w:rPr>
                <w:rFonts w:ascii="Times New Roman" w:hAnsi="Times New Roman" w:cs="Times New Roman"/>
              </w:rPr>
              <w:t xml:space="preserve">Polygon </w:t>
            </w:r>
          </w:p>
          <w:p w14:paraId="086F69FD" w14:textId="09597D60" w:rsidR="0023518E" w:rsidRDefault="00000000" w:rsidP="000514D3">
            <w:pPr>
              <w:rPr>
                <w:rStyle w:val="Hyperlink"/>
                <w:rFonts w:ascii="Times New Roman" w:hAnsi="Times New Roman" w:cs="Times New Roman"/>
              </w:rPr>
            </w:pPr>
            <w:hyperlink r:id="rId8" w:history="1">
              <w:r w:rsidR="00BA44B4" w:rsidRPr="00377F1E">
                <w:rPr>
                  <w:rStyle w:val="Hyperlink"/>
                  <w:rFonts w:ascii="Times New Roman" w:hAnsi="Times New Roman" w:cs="Times New Roman"/>
                </w:rPr>
                <w:t>https://www.youtube.com/watch?v=QWEVGbVoxQ4</w:t>
              </w:r>
            </w:hyperlink>
          </w:p>
          <w:p w14:paraId="52A23172" w14:textId="77777777" w:rsidR="00243F2E" w:rsidRDefault="00243F2E" w:rsidP="000514D3">
            <w:pPr>
              <w:rPr>
                <w:rStyle w:val="Hyperlink"/>
                <w:rFonts w:ascii="Times New Roman" w:hAnsi="Times New Roman" w:cs="Times New Roman"/>
              </w:rPr>
            </w:pPr>
          </w:p>
          <w:p w14:paraId="151E197A" w14:textId="1236C368" w:rsidR="00243F2E" w:rsidRDefault="00243F2E" w:rsidP="00243F2E">
            <w:proofErr w:type="spellStart"/>
            <w:r w:rsidRPr="00885D22">
              <w:t>HoH</w:t>
            </w:r>
            <w:proofErr w:type="spellEnd"/>
            <w:r w:rsidRPr="00885D22">
              <w:t xml:space="preserve"> Chapter 6 (and update) Transformation</w:t>
            </w:r>
          </w:p>
          <w:p w14:paraId="56A4D969" w14:textId="77777777" w:rsidR="00D47D4C" w:rsidRDefault="00D47D4C" w:rsidP="00243F2E"/>
          <w:p w14:paraId="450254BE" w14:textId="77777777" w:rsidR="00D47D4C" w:rsidRDefault="00D47D4C" w:rsidP="00243F2E"/>
          <w:p w14:paraId="2F70DFBC" w14:textId="2C18EB50" w:rsidR="00D47D4C" w:rsidRPr="00243F2E" w:rsidRDefault="00D47D4C" w:rsidP="00243F2E"/>
          <w:p w14:paraId="03D23344" w14:textId="77777777" w:rsidR="00BA44B4" w:rsidRPr="00377F1E" w:rsidRDefault="00BA44B4" w:rsidP="000514D3">
            <w:pPr>
              <w:rPr>
                <w:rFonts w:ascii="Times New Roman" w:hAnsi="Times New Roman" w:cs="Times New Roman"/>
              </w:rPr>
            </w:pPr>
          </w:p>
          <w:p w14:paraId="65D12ED8" w14:textId="226D7671" w:rsidR="00BA44B4" w:rsidRPr="00377F1E" w:rsidRDefault="00BA44B4" w:rsidP="000514D3">
            <w:pPr>
              <w:rPr>
                <w:rFonts w:ascii="Times New Roman" w:hAnsi="Times New Roman" w:cs="Times New Roman"/>
              </w:rPr>
            </w:pPr>
          </w:p>
        </w:tc>
        <w:tc>
          <w:tcPr>
            <w:tcW w:w="3055" w:type="dxa"/>
          </w:tcPr>
          <w:p w14:paraId="0E672256" w14:textId="207FC9BF" w:rsidR="0023518E" w:rsidRPr="00377F1E" w:rsidRDefault="0023518E" w:rsidP="000514D3">
            <w:pPr>
              <w:rPr>
                <w:rFonts w:ascii="Times New Roman" w:hAnsi="Times New Roman" w:cs="Times New Roman"/>
              </w:rPr>
            </w:pPr>
            <w:r w:rsidRPr="00377F1E">
              <w:rPr>
                <w:rFonts w:ascii="Times New Roman" w:hAnsi="Times New Roman" w:cs="Times New Roman"/>
              </w:rPr>
              <w:t>Malcolm in the Middle</w:t>
            </w:r>
            <w:r w:rsidR="002309AE">
              <w:rPr>
                <w:rFonts w:ascii="Times New Roman" w:hAnsi="Times New Roman" w:cs="Times New Roman"/>
              </w:rPr>
              <w:t xml:space="preserve"> (on Netflix – “Bowling” episode</w:t>
            </w:r>
            <w:r w:rsidR="00885D22">
              <w:rPr>
                <w:rFonts w:ascii="Times New Roman" w:hAnsi="Times New Roman" w:cs="Times New Roman"/>
              </w:rPr>
              <w:t>)</w:t>
            </w:r>
          </w:p>
          <w:p w14:paraId="12C57DC2" w14:textId="77777777" w:rsidR="0023518E" w:rsidRPr="00377F1E" w:rsidRDefault="0023518E" w:rsidP="000514D3">
            <w:pPr>
              <w:rPr>
                <w:rFonts w:ascii="Times New Roman" w:hAnsi="Times New Roman" w:cs="Times New Roman"/>
              </w:rPr>
            </w:pPr>
          </w:p>
          <w:p w14:paraId="3D76321A" w14:textId="77777777" w:rsidR="0023518E" w:rsidRDefault="0023518E" w:rsidP="00CC6BFB">
            <w:pPr>
              <w:rPr>
                <w:rFonts w:ascii="Times New Roman" w:hAnsi="Times New Roman" w:cs="Times New Roman"/>
              </w:rPr>
            </w:pPr>
            <w:r w:rsidRPr="00377F1E">
              <w:rPr>
                <w:rFonts w:ascii="Times New Roman" w:hAnsi="Times New Roman" w:cs="Times New Roman"/>
              </w:rPr>
              <w:t>Overboard</w:t>
            </w:r>
          </w:p>
          <w:p w14:paraId="1DACA798" w14:textId="39C28D80" w:rsidR="00722276" w:rsidRPr="00377F1E" w:rsidRDefault="00885D22" w:rsidP="00CC6BFB">
            <w:pPr>
              <w:rPr>
                <w:rFonts w:ascii="Times New Roman" w:hAnsi="Times New Roman" w:cs="Times New Roman"/>
              </w:rPr>
            </w:pPr>
            <w:hyperlink r:id="rId9" w:history="1">
              <w:r w:rsidRPr="00976B7B">
                <w:rPr>
                  <w:rStyle w:val="Hyperlink"/>
                  <w:rFonts w:ascii="Times New Roman" w:hAnsi="Times New Roman" w:cs="Times New Roman"/>
                </w:rPr>
                <w:t>https://steamcommunity.com/sharedfiles/filedetails/?id=2508565180</w:t>
              </w:r>
            </w:hyperlink>
            <w:r>
              <w:rPr>
                <w:rFonts w:ascii="Times New Roman" w:hAnsi="Times New Roman" w:cs="Times New Roman"/>
              </w:rPr>
              <w:t xml:space="preserve"> (on Nintendo Switch in DILAC)</w:t>
            </w:r>
          </w:p>
          <w:p w14:paraId="487A07C5" w14:textId="77777777" w:rsidR="00BA44B4" w:rsidRDefault="00BA44B4" w:rsidP="00CC6BFB">
            <w:pPr>
              <w:rPr>
                <w:rFonts w:ascii="Times New Roman" w:hAnsi="Times New Roman" w:cs="Times New Roman"/>
              </w:rPr>
            </w:pPr>
          </w:p>
          <w:p w14:paraId="24FF0A55" w14:textId="3AADC3BD" w:rsidR="0023518E" w:rsidRPr="00377F1E" w:rsidRDefault="0023518E" w:rsidP="00885D22">
            <w:pPr>
              <w:rPr>
                <w:rFonts w:ascii="Times New Roman" w:hAnsi="Times New Roman" w:cs="Times New Roman"/>
              </w:rPr>
            </w:pPr>
          </w:p>
        </w:tc>
        <w:tc>
          <w:tcPr>
            <w:tcW w:w="3055" w:type="dxa"/>
          </w:tcPr>
          <w:p w14:paraId="39C8BC40" w14:textId="6B2E9B6D" w:rsidR="0023518E" w:rsidRPr="00377F1E" w:rsidRDefault="0023518E" w:rsidP="000514D3">
            <w:pPr>
              <w:rPr>
                <w:rFonts w:ascii="Times New Roman" w:hAnsi="Times New Roman" w:cs="Times New Roman"/>
              </w:rPr>
            </w:pPr>
            <w:r w:rsidRPr="00377F1E">
              <w:rPr>
                <w:rFonts w:ascii="Times New Roman" w:hAnsi="Times New Roman" w:cs="Times New Roman"/>
              </w:rPr>
              <w:t xml:space="preserve">Parameters, Scenario, Parallelism and Contrast, Milestone events, Sequencing of actions, </w:t>
            </w:r>
            <w:proofErr w:type="gramStart"/>
            <w:r w:rsidRPr="00377F1E">
              <w:rPr>
                <w:rFonts w:ascii="Times New Roman" w:hAnsi="Times New Roman" w:cs="Times New Roman"/>
              </w:rPr>
              <w:t>Time</w:t>
            </w:r>
            <w:proofErr w:type="gramEnd"/>
            <w:r w:rsidRPr="00377F1E">
              <w:rPr>
                <w:rFonts w:ascii="Times New Roman" w:hAnsi="Times New Roman" w:cs="Times New Roman"/>
              </w:rPr>
              <w:t xml:space="preserve"> and </w:t>
            </w:r>
            <w:r w:rsidR="00043CFB">
              <w:rPr>
                <w:rFonts w:ascii="Times New Roman" w:hAnsi="Times New Roman" w:cs="Times New Roman"/>
              </w:rPr>
              <w:t>place</w:t>
            </w:r>
            <w:r w:rsidRPr="00377F1E">
              <w:rPr>
                <w:rFonts w:ascii="Times New Roman" w:hAnsi="Times New Roman" w:cs="Times New Roman"/>
              </w:rPr>
              <w:t xml:space="preserve"> as structure </w:t>
            </w:r>
          </w:p>
        </w:tc>
      </w:tr>
      <w:tr w:rsidR="0023518E" w:rsidRPr="00377F1E" w14:paraId="05CABC21" w14:textId="64EAB153" w:rsidTr="00E7026D">
        <w:tc>
          <w:tcPr>
            <w:tcW w:w="805" w:type="dxa"/>
          </w:tcPr>
          <w:p w14:paraId="0ABDAF03" w14:textId="74C37E07" w:rsidR="0023518E" w:rsidRPr="00377F1E" w:rsidRDefault="0023518E" w:rsidP="00271FFE">
            <w:pPr>
              <w:jc w:val="right"/>
              <w:rPr>
                <w:rFonts w:ascii="Times New Roman" w:hAnsi="Times New Roman" w:cs="Times New Roman"/>
              </w:rPr>
            </w:pPr>
            <w:r w:rsidRPr="00243F2E">
              <w:rPr>
                <w:rFonts w:ascii="Times New Roman" w:hAnsi="Times New Roman" w:cs="Times New Roman"/>
                <w:highlight w:val="cyan"/>
              </w:rPr>
              <w:t>4</w:t>
            </w:r>
          </w:p>
        </w:tc>
        <w:tc>
          <w:tcPr>
            <w:tcW w:w="932" w:type="dxa"/>
          </w:tcPr>
          <w:p w14:paraId="29EFC6FB" w14:textId="2D2AB1BE" w:rsidR="0023518E" w:rsidRPr="00377F1E" w:rsidRDefault="0023518E" w:rsidP="00271FFE">
            <w:pPr>
              <w:rPr>
                <w:rFonts w:ascii="Times New Roman" w:hAnsi="Times New Roman" w:cs="Times New Roman"/>
              </w:rPr>
            </w:pPr>
            <w:r w:rsidRPr="00377F1E">
              <w:rPr>
                <w:rFonts w:ascii="Times New Roman" w:hAnsi="Times New Roman" w:cs="Times New Roman"/>
              </w:rPr>
              <w:t>1/29, 1/31</w:t>
            </w:r>
          </w:p>
        </w:tc>
        <w:tc>
          <w:tcPr>
            <w:tcW w:w="2128" w:type="dxa"/>
          </w:tcPr>
          <w:p w14:paraId="6EB14A32" w14:textId="04C90401" w:rsidR="0023518E" w:rsidRPr="00377F1E" w:rsidRDefault="0023518E" w:rsidP="00271FFE">
            <w:pPr>
              <w:rPr>
                <w:rFonts w:ascii="Times New Roman" w:hAnsi="Times New Roman" w:cs="Times New Roman"/>
              </w:rPr>
            </w:pPr>
            <w:r w:rsidRPr="00377F1E">
              <w:rPr>
                <w:rFonts w:ascii="Times New Roman" w:hAnsi="Times New Roman" w:cs="Times New Roman"/>
              </w:rPr>
              <w:t>Narrative Immersion</w:t>
            </w:r>
          </w:p>
        </w:tc>
        <w:tc>
          <w:tcPr>
            <w:tcW w:w="2430" w:type="dxa"/>
          </w:tcPr>
          <w:p w14:paraId="31DCEAA2" w14:textId="77777777" w:rsidR="002309AE" w:rsidRDefault="002309AE" w:rsidP="00271FFE">
            <w:pPr>
              <w:rPr>
                <w:rFonts w:ascii="Times New Roman" w:hAnsi="Times New Roman" w:cs="Times New Roman"/>
              </w:rPr>
            </w:pPr>
          </w:p>
          <w:p w14:paraId="69918B19" w14:textId="773F3954" w:rsidR="002309AE" w:rsidRDefault="002309AE" w:rsidP="00271FFE">
            <w:pPr>
              <w:rPr>
                <w:rFonts w:ascii="Times New Roman" w:hAnsi="Times New Roman" w:cs="Times New Roman"/>
              </w:rPr>
            </w:pPr>
            <w:proofErr w:type="spellStart"/>
            <w:r>
              <w:rPr>
                <w:rFonts w:ascii="Times New Roman" w:hAnsi="Times New Roman" w:cs="Times New Roman"/>
              </w:rPr>
              <w:t>HoH</w:t>
            </w:r>
            <w:proofErr w:type="spellEnd"/>
            <w:r>
              <w:rPr>
                <w:rFonts w:ascii="Times New Roman" w:hAnsi="Times New Roman" w:cs="Times New Roman"/>
              </w:rPr>
              <w:t xml:space="preserve"> Chapter </w:t>
            </w:r>
            <w:r w:rsidR="00C46925">
              <w:rPr>
                <w:rFonts w:ascii="Times New Roman" w:hAnsi="Times New Roman" w:cs="Times New Roman"/>
              </w:rPr>
              <w:t>4</w:t>
            </w:r>
            <w:r>
              <w:rPr>
                <w:rFonts w:ascii="Times New Roman" w:hAnsi="Times New Roman" w:cs="Times New Roman"/>
              </w:rPr>
              <w:t xml:space="preserve"> (and update)</w:t>
            </w:r>
          </w:p>
          <w:p w14:paraId="732544F9" w14:textId="77777777" w:rsidR="002309AE" w:rsidRDefault="002309AE" w:rsidP="00271FFE">
            <w:pPr>
              <w:rPr>
                <w:rFonts w:ascii="Times New Roman" w:hAnsi="Times New Roman" w:cs="Times New Roman"/>
              </w:rPr>
            </w:pPr>
          </w:p>
          <w:p w14:paraId="33397317" w14:textId="0F921B12" w:rsidR="0023518E" w:rsidRDefault="0023518E" w:rsidP="00271FFE">
            <w:pPr>
              <w:rPr>
                <w:rFonts w:ascii="Times New Roman" w:hAnsi="Times New Roman" w:cs="Times New Roman"/>
              </w:rPr>
            </w:pPr>
            <w:r w:rsidRPr="002309AE">
              <w:rPr>
                <w:rFonts w:ascii="Times New Roman" w:hAnsi="Times New Roman" w:cs="Times New Roman"/>
              </w:rPr>
              <w:t>Nonny de la Peña</w:t>
            </w:r>
          </w:p>
          <w:p w14:paraId="462291D5" w14:textId="0D91C681" w:rsidR="007E6521" w:rsidRDefault="007E6521" w:rsidP="00271FFE">
            <w:pPr>
              <w:rPr>
                <w:rFonts w:ascii="Times New Roman" w:hAnsi="Times New Roman" w:cs="Times New Roman"/>
              </w:rPr>
            </w:pPr>
            <w:r>
              <w:rPr>
                <w:rFonts w:ascii="Times New Roman" w:hAnsi="Times New Roman" w:cs="Times New Roman"/>
              </w:rPr>
              <w:t xml:space="preserve">Ted Talk Berlin </w:t>
            </w:r>
            <w:hyperlink r:id="rId10" w:history="1">
              <w:r w:rsidRPr="003107C3">
                <w:rPr>
                  <w:rStyle w:val="Hyperlink"/>
                  <w:rFonts w:ascii="Times New Roman" w:hAnsi="Times New Roman" w:cs="Times New Roman"/>
                </w:rPr>
                <w:t>https://www.youtube.com/watch?v=DSc4PShv11k</w:t>
              </w:r>
            </w:hyperlink>
          </w:p>
          <w:p w14:paraId="4889CB03" w14:textId="77777777" w:rsidR="00243F2E" w:rsidRDefault="00243F2E" w:rsidP="00271FFE">
            <w:pPr>
              <w:rPr>
                <w:rFonts w:ascii="Times New Roman" w:hAnsi="Times New Roman" w:cs="Times New Roman"/>
              </w:rPr>
            </w:pPr>
          </w:p>
          <w:p w14:paraId="3B5A68CF" w14:textId="3B7A14EC" w:rsidR="002309AE" w:rsidRDefault="002309AE" w:rsidP="00271FFE">
            <w:pPr>
              <w:rPr>
                <w:rFonts w:ascii="Times New Roman" w:hAnsi="Times New Roman" w:cs="Times New Roman"/>
              </w:rPr>
            </w:pPr>
            <w:r>
              <w:rPr>
                <w:rFonts w:ascii="Times New Roman" w:hAnsi="Times New Roman" w:cs="Times New Roman"/>
              </w:rPr>
              <w:t>Recommended</w:t>
            </w:r>
          </w:p>
          <w:p w14:paraId="29E23B24" w14:textId="16DDC0E3" w:rsidR="00D47D4C" w:rsidRDefault="00D47D4C" w:rsidP="00271FFE">
            <w:pPr>
              <w:rPr>
                <w:rFonts w:ascii="Times New Roman" w:hAnsi="Times New Roman" w:cs="Times New Roman"/>
              </w:rPr>
            </w:pPr>
          </w:p>
          <w:p w14:paraId="3EE10734" w14:textId="77777777" w:rsidR="007E4BC8" w:rsidRDefault="007E4BC8" w:rsidP="00271FFE">
            <w:pPr>
              <w:rPr>
                <w:rFonts w:ascii="Times New Roman" w:hAnsi="Times New Roman" w:cs="Times New Roman"/>
              </w:rPr>
            </w:pPr>
          </w:p>
          <w:p w14:paraId="38BACE8F" w14:textId="78A3E6C3" w:rsidR="007E4BC8" w:rsidRDefault="007E6521" w:rsidP="007E4BC8">
            <w:pPr>
              <w:rPr>
                <w:rFonts w:ascii="Times New Roman" w:hAnsi="Times New Roman" w:cs="Times New Roman"/>
              </w:rPr>
            </w:pPr>
            <w:r>
              <w:rPr>
                <w:rFonts w:ascii="Times New Roman" w:hAnsi="Times New Roman" w:cs="Times New Roman"/>
              </w:rPr>
              <w:t xml:space="preserve">Marie-Laure Ryan </w:t>
            </w:r>
            <w:r w:rsidRPr="007E6521">
              <w:rPr>
                <w:rFonts w:ascii="Times New Roman" w:hAnsi="Times New Roman" w:cs="Times New Roman"/>
              </w:rPr>
              <w:t>I</w:t>
            </w:r>
            <w:r w:rsidR="007E4BC8" w:rsidRPr="007E6521">
              <w:rPr>
                <w:rFonts w:ascii="Times New Roman" w:hAnsi="Times New Roman" w:cs="Times New Roman"/>
              </w:rPr>
              <w:t xml:space="preserve">mmersion vs. </w:t>
            </w:r>
            <w:proofErr w:type="spellStart"/>
            <w:r w:rsidR="007E4BC8" w:rsidRPr="007E6521">
              <w:rPr>
                <w:rFonts w:ascii="Times New Roman" w:hAnsi="Times New Roman" w:cs="Times New Roman"/>
              </w:rPr>
              <w:t>Interactivity:Virtual</w:t>
            </w:r>
            <w:proofErr w:type="spellEnd"/>
            <w:r w:rsidR="007E4BC8" w:rsidRPr="007E6521">
              <w:rPr>
                <w:rFonts w:ascii="Times New Roman" w:hAnsi="Times New Roman" w:cs="Times New Roman"/>
              </w:rPr>
              <w:t xml:space="preserve"> Reality and Literary Theory </w:t>
            </w:r>
            <w:hyperlink r:id="rId11" w:history="1">
              <w:r w:rsidRPr="003107C3">
                <w:rPr>
                  <w:rStyle w:val="Hyperlink"/>
                  <w:rFonts w:ascii="Times New Roman" w:hAnsi="Times New Roman" w:cs="Times New Roman"/>
                </w:rPr>
                <w:t>https://muse.jhu.edu/pub/19/article/32231?casa_token=1tH9yAlnH00AAAAA:tICKz4mHWP-v2psJoecPJ276MGPXt7eWK1qntm0VjGNe5vNU3TDDcPsoRomyB99oRYj8FUqFWw</w:t>
              </w:r>
            </w:hyperlink>
          </w:p>
          <w:p w14:paraId="29EB329A" w14:textId="77777777" w:rsidR="007E6521" w:rsidRPr="007E6521" w:rsidRDefault="007E6521" w:rsidP="007E4BC8">
            <w:pPr>
              <w:rPr>
                <w:rFonts w:ascii="Times New Roman" w:hAnsi="Times New Roman" w:cs="Times New Roman"/>
              </w:rPr>
            </w:pPr>
          </w:p>
          <w:p w14:paraId="0D8599EB" w14:textId="77777777" w:rsidR="00243F2E" w:rsidRDefault="00243F2E" w:rsidP="00271FFE">
            <w:pPr>
              <w:rPr>
                <w:rFonts w:ascii="Times New Roman" w:hAnsi="Times New Roman" w:cs="Times New Roman"/>
              </w:rPr>
            </w:pPr>
          </w:p>
          <w:p w14:paraId="3C6029FC" w14:textId="348D8746" w:rsidR="00761F29" w:rsidRDefault="00761F29" w:rsidP="00271FFE">
            <w:pPr>
              <w:rPr>
                <w:rFonts w:ascii="Times New Roman" w:hAnsi="Times New Roman" w:cs="Times New Roman"/>
              </w:rPr>
            </w:pPr>
            <w:r>
              <w:rPr>
                <w:rFonts w:ascii="Times New Roman" w:hAnsi="Times New Roman" w:cs="Times New Roman"/>
              </w:rPr>
              <w:t>Expert Writers</w:t>
            </w:r>
            <w:r w:rsidR="007E6521">
              <w:rPr>
                <w:rFonts w:ascii="Times New Roman" w:hAnsi="Times New Roman" w:cs="Times New Roman"/>
              </w:rPr>
              <w:t xml:space="preserve"> on </w:t>
            </w:r>
          </w:p>
          <w:p w14:paraId="39D4A61B" w14:textId="55862A51" w:rsidR="002309AE" w:rsidRDefault="00761F29" w:rsidP="00271FFE">
            <w:pPr>
              <w:rPr>
                <w:rFonts w:ascii="Times New Roman" w:hAnsi="Times New Roman" w:cs="Times New Roman"/>
              </w:rPr>
            </w:pPr>
            <w:proofErr w:type="gramStart"/>
            <w:r>
              <w:rPr>
                <w:rFonts w:ascii="Times New Roman" w:hAnsi="Times New Roman" w:cs="Times New Roman"/>
              </w:rPr>
              <w:t xml:space="preserve">Narrative </w:t>
            </w:r>
            <w:r w:rsidR="002309AE">
              <w:rPr>
                <w:rFonts w:ascii="Times New Roman" w:hAnsi="Times New Roman" w:cs="Times New Roman"/>
              </w:rPr>
              <w:t xml:space="preserve"> in</w:t>
            </w:r>
            <w:proofErr w:type="gramEnd"/>
            <w:r w:rsidR="002309AE">
              <w:rPr>
                <w:rFonts w:ascii="Times New Roman" w:hAnsi="Times New Roman" w:cs="Times New Roman"/>
              </w:rPr>
              <w:t xml:space="preserve"> Games (in Req Reading)</w:t>
            </w:r>
          </w:p>
          <w:p w14:paraId="3246FEED" w14:textId="77777777" w:rsidR="002309AE" w:rsidRDefault="002309AE" w:rsidP="00271FFE">
            <w:pPr>
              <w:rPr>
                <w:rFonts w:ascii="Times New Roman" w:hAnsi="Times New Roman" w:cs="Times New Roman"/>
              </w:rPr>
            </w:pPr>
          </w:p>
          <w:p w14:paraId="6E31193F" w14:textId="3F3E76E0" w:rsidR="007E6521" w:rsidRDefault="007E6521" w:rsidP="00271FFE">
            <w:pPr>
              <w:rPr>
                <w:rFonts w:ascii="Times New Roman" w:hAnsi="Times New Roman" w:cs="Times New Roman"/>
              </w:rPr>
            </w:pPr>
            <w:r>
              <w:rPr>
                <w:rFonts w:ascii="Times New Roman" w:hAnsi="Times New Roman" w:cs="Times New Roman"/>
              </w:rPr>
              <w:t xml:space="preserve">Narrative </w:t>
            </w:r>
            <w:r w:rsidR="002309AE">
              <w:rPr>
                <w:rFonts w:ascii="Times New Roman" w:hAnsi="Times New Roman" w:cs="Times New Roman"/>
              </w:rPr>
              <w:t>Immersion and Attention (in Req Reading)</w:t>
            </w:r>
          </w:p>
          <w:p w14:paraId="22785727" w14:textId="22AC78B7" w:rsidR="00243F2E" w:rsidRPr="00377F1E" w:rsidRDefault="00243F2E" w:rsidP="00271FFE">
            <w:pPr>
              <w:rPr>
                <w:rFonts w:ascii="Times New Roman" w:hAnsi="Times New Roman" w:cs="Times New Roman"/>
              </w:rPr>
            </w:pPr>
          </w:p>
        </w:tc>
        <w:tc>
          <w:tcPr>
            <w:tcW w:w="3055" w:type="dxa"/>
          </w:tcPr>
          <w:p w14:paraId="3EA719B4" w14:textId="2AAF8C3B" w:rsidR="0023518E" w:rsidRDefault="007E6521" w:rsidP="00271FFE">
            <w:pPr>
              <w:rPr>
                <w:rFonts w:ascii="Times New Roman" w:hAnsi="Times New Roman" w:cs="Times New Roman"/>
              </w:rPr>
            </w:pPr>
            <w:r>
              <w:rPr>
                <w:rFonts w:ascii="Times New Roman" w:hAnsi="Times New Roman" w:cs="Times New Roman"/>
              </w:rPr>
              <w:lastRenderedPageBreak/>
              <w:t>Nonny de la Peñ</w:t>
            </w:r>
            <w:r w:rsidR="002309AE">
              <w:rPr>
                <w:rFonts w:ascii="Times New Roman" w:hAnsi="Times New Roman" w:cs="Times New Roman"/>
              </w:rPr>
              <w:t xml:space="preserve">a, </w:t>
            </w:r>
            <w:r w:rsidR="002309AE" w:rsidRPr="002309AE">
              <w:rPr>
                <w:rFonts w:ascii="Times New Roman" w:hAnsi="Times New Roman" w:cs="Times New Roman"/>
                <w:i/>
                <w:iCs/>
              </w:rPr>
              <w:t xml:space="preserve">Out of Exile, </w:t>
            </w:r>
            <w:r w:rsidRPr="002309AE">
              <w:rPr>
                <w:rFonts w:ascii="Times New Roman" w:hAnsi="Times New Roman" w:cs="Times New Roman"/>
                <w:i/>
                <w:iCs/>
              </w:rPr>
              <w:t>Daniel’s Story</w:t>
            </w:r>
            <w:r>
              <w:rPr>
                <w:rFonts w:ascii="Times New Roman" w:hAnsi="Times New Roman" w:cs="Times New Roman"/>
              </w:rPr>
              <w:t xml:space="preserve"> VR (in DILAC) </w:t>
            </w:r>
          </w:p>
          <w:p w14:paraId="1820FEC5" w14:textId="77777777" w:rsidR="007E6521" w:rsidRDefault="007E6521" w:rsidP="00271FFE">
            <w:pPr>
              <w:rPr>
                <w:rFonts w:ascii="Times New Roman" w:hAnsi="Times New Roman" w:cs="Times New Roman"/>
              </w:rPr>
            </w:pPr>
          </w:p>
          <w:p w14:paraId="15313B01" w14:textId="13B522B7" w:rsidR="00C46925" w:rsidRDefault="00C46925" w:rsidP="00271FFE">
            <w:pPr>
              <w:rPr>
                <w:rFonts w:ascii="Times New Roman" w:hAnsi="Times New Roman" w:cs="Times New Roman"/>
              </w:rPr>
            </w:pPr>
            <w:r>
              <w:rPr>
                <w:rFonts w:ascii="Times New Roman" w:hAnsi="Times New Roman" w:cs="Times New Roman"/>
              </w:rPr>
              <w:t>Recommended</w:t>
            </w:r>
          </w:p>
          <w:p w14:paraId="26C5E79B" w14:textId="7540F3C0" w:rsidR="007E6521" w:rsidRDefault="007E6521" w:rsidP="00271FFE">
            <w:pPr>
              <w:rPr>
                <w:rFonts w:ascii="Times New Roman" w:hAnsi="Times New Roman" w:cs="Times New Roman"/>
              </w:rPr>
            </w:pPr>
            <w:r>
              <w:rPr>
                <w:rFonts w:ascii="Times New Roman" w:hAnsi="Times New Roman" w:cs="Times New Roman"/>
              </w:rPr>
              <w:t>Online videos of other de la Peña projects: Hunger in LA and Across the Line</w:t>
            </w:r>
          </w:p>
          <w:p w14:paraId="7CFEDE70" w14:textId="77777777" w:rsidR="007E6521" w:rsidRDefault="007E6521" w:rsidP="00271FFE">
            <w:pPr>
              <w:rPr>
                <w:rFonts w:ascii="Times New Roman" w:hAnsi="Times New Roman" w:cs="Times New Roman"/>
              </w:rPr>
            </w:pPr>
          </w:p>
          <w:p w14:paraId="513FCC2A" w14:textId="08216729" w:rsidR="007E6521" w:rsidRPr="00377F1E" w:rsidRDefault="007E6521" w:rsidP="00271FFE">
            <w:pPr>
              <w:rPr>
                <w:rFonts w:ascii="Times New Roman" w:hAnsi="Times New Roman" w:cs="Times New Roman"/>
              </w:rPr>
            </w:pPr>
            <w:r>
              <w:rPr>
                <w:rFonts w:ascii="Times New Roman" w:hAnsi="Times New Roman" w:cs="Times New Roman"/>
              </w:rPr>
              <w:lastRenderedPageBreak/>
              <w:t xml:space="preserve">For reference, think of an immersive non-interactive </w:t>
            </w:r>
            <w:proofErr w:type="spellStart"/>
            <w:r>
              <w:rPr>
                <w:rFonts w:ascii="Times New Roman" w:hAnsi="Times New Roman" w:cs="Times New Roman"/>
              </w:rPr>
              <w:t>unisequential</w:t>
            </w:r>
            <w:proofErr w:type="spellEnd"/>
            <w:r>
              <w:rPr>
                <w:rFonts w:ascii="Times New Roman" w:hAnsi="Times New Roman" w:cs="Times New Roman"/>
              </w:rPr>
              <w:t xml:space="preserve"> fiction like </w:t>
            </w:r>
          </w:p>
          <w:p w14:paraId="18A9440C" w14:textId="77777777" w:rsidR="0023518E" w:rsidRPr="00377F1E" w:rsidRDefault="0023518E" w:rsidP="00271FFE">
            <w:pPr>
              <w:rPr>
                <w:rFonts w:ascii="Times New Roman" w:hAnsi="Times New Roman" w:cs="Times New Roman"/>
              </w:rPr>
            </w:pPr>
          </w:p>
          <w:p w14:paraId="7DB437B9" w14:textId="5E42B9BB" w:rsidR="0023518E" w:rsidRPr="007E6521" w:rsidRDefault="0023518E" w:rsidP="00271FFE">
            <w:pPr>
              <w:rPr>
                <w:rFonts w:ascii="Times New Roman" w:hAnsi="Times New Roman" w:cs="Times New Roman"/>
              </w:rPr>
            </w:pPr>
            <w:r w:rsidRPr="007E6521">
              <w:rPr>
                <w:rFonts w:ascii="Times New Roman" w:hAnsi="Times New Roman" w:cs="Times New Roman"/>
                <w:i/>
                <w:iCs/>
              </w:rPr>
              <w:t>Lord of the Rings</w:t>
            </w:r>
            <w:r w:rsidR="007E6521">
              <w:rPr>
                <w:rFonts w:ascii="Times New Roman" w:hAnsi="Times New Roman" w:cs="Times New Roman"/>
              </w:rPr>
              <w:t xml:space="preserve"> books or movies, </w:t>
            </w:r>
            <w:r w:rsidR="007E6521">
              <w:rPr>
                <w:rFonts w:ascii="Times New Roman" w:hAnsi="Times New Roman" w:cs="Times New Roman"/>
                <w:i/>
                <w:iCs/>
              </w:rPr>
              <w:t xml:space="preserve">Friends </w:t>
            </w:r>
            <w:r w:rsidR="007E6521">
              <w:rPr>
                <w:rFonts w:ascii="Times New Roman" w:hAnsi="Times New Roman" w:cs="Times New Roman"/>
              </w:rPr>
              <w:t xml:space="preserve">TV series, </w:t>
            </w:r>
            <w:r w:rsidR="007E6521">
              <w:rPr>
                <w:rFonts w:ascii="Times New Roman" w:hAnsi="Times New Roman" w:cs="Times New Roman"/>
                <w:i/>
                <w:iCs/>
              </w:rPr>
              <w:t xml:space="preserve">Succession </w:t>
            </w:r>
            <w:r w:rsidR="007E6521">
              <w:rPr>
                <w:rFonts w:ascii="Times New Roman" w:hAnsi="Times New Roman" w:cs="Times New Roman"/>
              </w:rPr>
              <w:t>TV series … whatever you find deeply immersive</w:t>
            </w:r>
          </w:p>
        </w:tc>
        <w:tc>
          <w:tcPr>
            <w:tcW w:w="3055" w:type="dxa"/>
          </w:tcPr>
          <w:p w14:paraId="558EA7AE" w14:textId="77777777" w:rsidR="0023518E" w:rsidRDefault="0023518E" w:rsidP="00271FFE">
            <w:pPr>
              <w:rPr>
                <w:rFonts w:ascii="Times New Roman" w:hAnsi="Times New Roman" w:cs="Times New Roman"/>
              </w:rPr>
            </w:pPr>
            <w:r w:rsidRPr="00377F1E">
              <w:rPr>
                <w:rFonts w:ascii="Times New Roman" w:hAnsi="Times New Roman" w:cs="Times New Roman"/>
              </w:rPr>
              <w:lastRenderedPageBreak/>
              <w:t xml:space="preserve">Immersion principles, novelty versus innovation, </w:t>
            </w:r>
            <w:proofErr w:type="gramStart"/>
            <w:r w:rsidRPr="00377F1E">
              <w:rPr>
                <w:rFonts w:ascii="Times New Roman" w:hAnsi="Times New Roman" w:cs="Times New Roman"/>
              </w:rPr>
              <w:t>conventions</w:t>
            </w:r>
            <w:proofErr w:type="gramEnd"/>
            <w:r w:rsidRPr="00377F1E">
              <w:rPr>
                <w:rFonts w:ascii="Times New Roman" w:hAnsi="Times New Roman" w:cs="Times New Roman"/>
              </w:rPr>
              <w:t xml:space="preserve"> and genres</w:t>
            </w:r>
          </w:p>
          <w:p w14:paraId="56E399F0" w14:textId="77777777" w:rsidR="007E6521" w:rsidRDefault="007E6521" w:rsidP="00271FFE">
            <w:pPr>
              <w:rPr>
                <w:rFonts w:ascii="Times New Roman" w:hAnsi="Times New Roman" w:cs="Times New Roman"/>
              </w:rPr>
            </w:pPr>
          </w:p>
          <w:p w14:paraId="74482701" w14:textId="77777777" w:rsidR="007E6521" w:rsidRDefault="007E6521" w:rsidP="00271FFE">
            <w:pPr>
              <w:rPr>
                <w:rFonts w:ascii="Times New Roman" w:hAnsi="Times New Roman" w:cs="Times New Roman"/>
              </w:rPr>
            </w:pPr>
            <w:r>
              <w:rPr>
                <w:rFonts w:ascii="Times New Roman" w:hAnsi="Times New Roman" w:cs="Times New Roman"/>
              </w:rPr>
              <w:t>Establishing boundaries</w:t>
            </w:r>
          </w:p>
          <w:p w14:paraId="0BCB6730" w14:textId="77777777" w:rsidR="007E6521" w:rsidRDefault="007E6521" w:rsidP="00271FFE">
            <w:pPr>
              <w:rPr>
                <w:rFonts w:ascii="Times New Roman" w:hAnsi="Times New Roman" w:cs="Times New Roman"/>
              </w:rPr>
            </w:pPr>
          </w:p>
          <w:p w14:paraId="0BBAD264" w14:textId="77777777" w:rsidR="007E6521" w:rsidRDefault="007E6521" w:rsidP="00271FFE">
            <w:pPr>
              <w:rPr>
                <w:rFonts w:ascii="Times New Roman" w:hAnsi="Times New Roman" w:cs="Times New Roman"/>
              </w:rPr>
            </w:pPr>
            <w:r>
              <w:rPr>
                <w:rFonts w:ascii="Times New Roman" w:hAnsi="Times New Roman" w:cs="Times New Roman"/>
              </w:rPr>
              <w:t>Encyclopedic design strategies</w:t>
            </w:r>
          </w:p>
          <w:p w14:paraId="5F99F4C4" w14:textId="77777777" w:rsidR="007E6521" w:rsidRDefault="007E6521" w:rsidP="00271FFE">
            <w:pPr>
              <w:rPr>
                <w:rFonts w:ascii="Times New Roman" w:hAnsi="Times New Roman" w:cs="Times New Roman"/>
              </w:rPr>
            </w:pPr>
          </w:p>
          <w:p w14:paraId="1AA1A156" w14:textId="0B0B6707" w:rsidR="007E6521" w:rsidRPr="00377F1E" w:rsidRDefault="007E6521" w:rsidP="00271FFE">
            <w:pPr>
              <w:rPr>
                <w:rFonts w:ascii="Times New Roman" w:hAnsi="Times New Roman" w:cs="Times New Roman"/>
              </w:rPr>
            </w:pPr>
            <w:r>
              <w:rPr>
                <w:rFonts w:ascii="Times New Roman" w:hAnsi="Times New Roman" w:cs="Times New Roman"/>
              </w:rPr>
              <w:lastRenderedPageBreak/>
              <w:t>Active Creation of Belief</w:t>
            </w:r>
          </w:p>
        </w:tc>
      </w:tr>
      <w:tr w:rsidR="00BA44B4" w:rsidRPr="00377F1E" w14:paraId="6BE6CC38" w14:textId="45B70E19" w:rsidTr="00E7026D">
        <w:tc>
          <w:tcPr>
            <w:tcW w:w="805" w:type="dxa"/>
          </w:tcPr>
          <w:p w14:paraId="4DA004A5" w14:textId="0AC6C6D6" w:rsidR="00BA44B4" w:rsidRPr="00243F2E" w:rsidRDefault="00BA44B4" w:rsidP="00BA44B4">
            <w:pPr>
              <w:jc w:val="right"/>
              <w:rPr>
                <w:rFonts w:ascii="Times New Roman" w:hAnsi="Times New Roman" w:cs="Times New Roman"/>
                <w:highlight w:val="cyan"/>
              </w:rPr>
            </w:pPr>
            <w:r w:rsidRPr="00243F2E">
              <w:rPr>
                <w:rFonts w:ascii="Times New Roman" w:hAnsi="Times New Roman" w:cs="Times New Roman"/>
                <w:highlight w:val="cyan"/>
              </w:rPr>
              <w:t>5</w:t>
            </w:r>
          </w:p>
        </w:tc>
        <w:tc>
          <w:tcPr>
            <w:tcW w:w="932" w:type="dxa"/>
          </w:tcPr>
          <w:p w14:paraId="0EDF12CC" w14:textId="7EFFED9B" w:rsidR="00BA44B4" w:rsidRPr="00377F1E" w:rsidRDefault="00BA44B4" w:rsidP="00BA44B4">
            <w:pPr>
              <w:rPr>
                <w:rFonts w:ascii="Times New Roman" w:hAnsi="Times New Roman" w:cs="Times New Roman"/>
              </w:rPr>
            </w:pPr>
            <w:r w:rsidRPr="00377F1E">
              <w:rPr>
                <w:rFonts w:ascii="Times New Roman" w:hAnsi="Times New Roman" w:cs="Times New Roman"/>
              </w:rPr>
              <w:t>2/5, 2/7</w:t>
            </w:r>
          </w:p>
        </w:tc>
        <w:tc>
          <w:tcPr>
            <w:tcW w:w="2128" w:type="dxa"/>
          </w:tcPr>
          <w:p w14:paraId="1EE0E252" w14:textId="32E18062" w:rsidR="00BA44B4" w:rsidRPr="00377F1E" w:rsidRDefault="00BA44B4" w:rsidP="00BA44B4">
            <w:pPr>
              <w:rPr>
                <w:rFonts w:ascii="Times New Roman" w:hAnsi="Times New Roman" w:cs="Times New Roman"/>
              </w:rPr>
            </w:pPr>
            <w:r w:rsidRPr="00377F1E">
              <w:rPr>
                <w:rFonts w:ascii="Times New Roman" w:hAnsi="Times New Roman" w:cs="Times New Roman"/>
              </w:rPr>
              <w:t>Complexity, Narrative Structure</w:t>
            </w:r>
          </w:p>
        </w:tc>
        <w:tc>
          <w:tcPr>
            <w:tcW w:w="2430" w:type="dxa"/>
          </w:tcPr>
          <w:p w14:paraId="24155F75" w14:textId="0072E4FC" w:rsidR="00BA44B4" w:rsidRDefault="00BA44B4" w:rsidP="00BA44B4">
            <w:pPr>
              <w:rPr>
                <w:rFonts w:ascii="Times New Roman" w:hAnsi="Times New Roman" w:cs="Times New Roman"/>
              </w:rPr>
            </w:pPr>
            <w:proofErr w:type="spellStart"/>
            <w:r w:rsidRPr="008A3E0D">
              <w:rPr>
                <w:rFonts w:ascii="Times New Roman" w:hAnsi="Times New Roman" w:cs="Times New Roman"/>
              </w:rPr>
              <w:t>Koenitz</w:t>
            </w:r>
            <w:proofErr w:type="spellEnd"/>
            <w:r w:rsidR="00513B56" w:rsidRPr="00377F1E">
              <w:rPr>
                <w:rFonts w:ascii="Times New Roman" w:hAnsi="Times New Roman" w:cs="Times New Roman"/>
              </w:rPr>
              <w:t xml:space="preserve"> – </w:t>
            </w:r>
            <w:r w:rsidR="00D47D4C">
              <w:rPr>
                <w:rFonts w:ascii="Times New Roman" w:hAnsi="Times New Roman" w:cs="Times New Roman"/>
              </w:rPr>
              <w:t>Part 3, 4</w:t>
            </w:r>
          </w:p>
          <w:p w14:paraId="44424395" w14:textId="77777777" w:rsidR="00D47D4C" w:rsidRDefault="00D47D4C" w:rsidP="00BA44B4">
            <w:pPr>
              <w:rPr>
                <w:rFonts w:ascii="Times New Roman" w:hAnsi="Times New Roman" w:cs="Times New Roman"/>
              </w:rPr>
            </w:pPr>
          </w:p>
          <w:p w14:paraId="31C2DD25" w14:textId="76D9A89F" w:rsidR="00D47D4C" w:rsidRDefault="00D47D4C" w:rsidP="00BA44B4">
            <w:pPr>
              <w:rPr>
                <w:rFonts w:ascii="Times New Roman" w:hAnsi="Times New Roman" w:cs="Times New Roman"/>
              </w:rPr>
            </w:pPr>
          </w:p>
          <w:p w14:paraId="221EA2A1" w14:textId="77777777" w:rsidR="007E6521" w:rsidRDefault="007E6521" w:rsidP="00BA44B4">
            <w:pPr>
              <w:rPr>
                <w:rFonts w:ascii="Times New Roman" w:hAnsi="Times New Roman" w:cs="Times New Roman"/>
              </w:rPr>
            </w:pPr>
          </w:p>
          <w:p w14:paraId="0E7615D4" w14:textId="77777777" w:rsidR="007E6521" w:rsidRDefault="007E6521" w:rsidP="00BA44B4">
            <w:pPr>
              <w:rPr>
                <w:rFonts w:ascii="Times New Roman" w:hAnsi="Times New Roman" w:cs="Times New Roman"/>
              </w:rPr>
            </w:pPr>
          </w:p>
          <w:p w14:paraId="45DED900" w14:textId="56013B4F" w:rsidR="007E6521" w:rsidRDefault="007E6521" w:rsidP="00BA44B4">
            <w:pPr>
              <w:rPr>
                <w:rFonts w:ascii="Times New Roman" w:hAnsi="Times New Roman" w:cs="Times New Roman"/>
              </w:rPr>
            </w:pPr>
            <w:r>
              <w:rPr>
                <w:rFonts w:ascii="Times New Roman" w:hAnsi="Times New Roman" w:cs="Times New Roman"/>
              </w:rPr>
              <w:t>Recommended:</w:t>
            </w:r>
          </w:p>
          <w:p w14:paraId="1846B8EC" w14:textId="77777777" w:rsidR="00D47D4C" w:rsidRDefault="00D47D4C" w:rsidP="00BA44B4">
            <w:pPr>
              <w:rPr>
                <w:rFonts w:ascii="Times New Roman" w:hAnsi="Times New Roman" w:cs="Times New Roman"/>
              </w:rPr>
            </w:pPr>
          </w:p>
          <w:p w14:paraId="3EAAE24C" w14:textId="77777777" w:rsidR="00D47D4C" w:rsidRDefault="00D47D4C" w:rsidP="00D47D4C">
            <w:pPr>
              <w:rPr>
                <w:rFonts w:ascii="Times New Roman" w:hAnsi="Times New Roman" w:cs="Times New Roman"/>
              </w:rPr>
            </w:pPr>
            <w:proofErr w:type="spellStart"/>
            <w:r>
              <w:rPr>
                <w:rFonts w:ascii="Times New Roman" w:hAnsi="Times New Roman" w:cs="Times New Roman"/>
              </w:rPr>
              <w:t>Mittell</w:t>
            </w:r>
            <w:proofErr w:type="spellEnd"/>
            <w:r>
              <w:rPr>
                <w:rFonts w:ascii="Times New Roman" w:hAnsi="Times New Roman" w:cs="Times New Roman"/>
              </w:rPr>
              <w:t xml:space="preserve"> – Narrative Complexity</w:t>
            </w:r>
          </w:p>
          <w:p w14:paraId="2A69FA0F" w14:textId="77777777" w:rsidR="00D47D4C" w:rsidRDefault="00D47D4C" w:rsidP="00BA44B4">
            <w:pPr>
              <w:rPr>
                <w:rFonts w:ascii="Times New Roman" w:hAnsi="Times New Roman" w:cs="Times New Roman"/>
              </w:rPr>
            </w:pPr>
          </w:p>
          <w:p w14:paraId="1EBA111C" w14:textId="77777777" w:rsidR="007E6521" w:rsidRPr="00377F1E" w:rsidRDefault="007E6521" w:rsidP="00BA44B4">
            <w:pPr>
              <w:rPr>
                <w:rFonts w:ascii="Times New Roman" w:hAnsi="Times New Roman" w:cs="Times New Roman"/>
              </w:rPr>
            </w:pPr>
          </w:p>
          <w:p w14:paraId="2A1C79E4" w14:textId="77777777" w:rsidR="00BA44B4" w:rsidRDefault="00BA44B4" w:rsidP="00BA44B4">
            <w:pPr>
              <w:rPr>
                <w:rFonts w:ascii="Times New Roman" w:hAnsi="Times New Roman" w:cs="Times New Roman"/>
              </w:rPr>
            </w:pPr>
            <w:proofErr w:type="spellStart"/>
            <w:r w:rsidRPr="00377F1E">
              <w:rPr>
                <w:rFonts w:ascii="Times New Roman" w:hAnsi="Times New Roman" w:cs="Times New Roman"/>
              </w:rPr>
              <w:t>Gasque</w:t>
            </w:r>
            <w:proofErr w:type="spellEnd"/>
            <w:r w:rsidRPr="00377F1E">
              <w:rPr>
                <w:rFonts w:ascii="Times New Roman" w:hAnsi="Times New Roman" w:cs="Times New Roman"/>
              </w:rPr>
              <w:t>, Tang, Rittenhouse, Murray</w:t>
            </w:r>
            <w:r w:rsidR="002309AE">
              <w:rPr>
                <w:rFonts w:ascii="Times New Roman" w:hAnsi="Times New Roman" w:cs="Times New Roman"/>
              </w:rPr>
              <w:t xml:space="preserve">, article on Telling Lies and </w:t>
            </w:r>
            <w:proofErr w:type="spellStart"/>
            <w:r w:rsidR="002309AE">
              <w:rPr>
                <w:rFonts w:ascii="Times New Roman" w:hAnsi="Times New Roman" w:cs="Times New Roman"/>
              </w:rPr>
              <w:t>Obra</w:t>
            </w:r>
            <w:proofErr w:type="spellEnd"/>
            <w:r w:rsidR="002309AE">
              <w:rPr>
                <w:rFonts w:ascii="Times New Roman" w:hAnsi="Times New Roman" w:cs="Times New Roman"/>
              </w:rPr>
              <w:t xml:space="preserve"> Din (in Rec Reading)</w:t>
            </w:r>
          </w:p>
          <w:p w14:paraId="4D72811E" w14:textId="77777777" w:rsidR="00D47D4C" w:rsidRDefault="00D47D4C" w:rsidP="00BA44B4">
            <w:pPr>
              <w:rPr>
                <w:rFonts w:ascii="Times New Roman" w:hAnsi="Times New Roman" w:cs="Times New Roman"/>
              </w:rPr>
            </w:pPr>
          </w:p>
          <w:p w14:paraId="501CF4F7" w14:textId="77777777" w:rsidR="00D47D4C" w:rsidRDefault="00D47D4C" w:rsidP="00BA44B4">
            <w:pPr>
              <w:rPr>
                <w:rFonts w:ascii="Times New Roman" w:hAnsi="Times New Roman" w:cs="Times New Roman"/>
              </w:rPr>
            </w:pPr>
            <w:proofErr w:type="spellStart"/>
            <w:r>
              <w:rPr>
                <w:rFonts w:ascii="Times New Roman" w:hAnsi="Times New Roman" w:cs="Times New Roman"/>
              </w:rPr>
              <w:t>Koenitz</w:t>
            </w:r>
            <w:proofErr w:type="spellEnd"/>
            <w:r>
              <w:rPr>
                <w:rFonts w:ascii="Times New Roman" w:hAnsi="Times New Roman" w:cs="Times New Roman"/>
              </w:rPr>
              <w:t xml:space="preserve"> Part 3</w:t>
            </w:r>
          </w:p>
          <w:p w14:paraId="777FDC40" w14:textId="77777777" w:rsidR="00D47D4C" w:rsidRDefault="00D47D4C" w:rsidP="00BA44B4">
            <w:pPr>
              <w:rPr>
                <w:rFonts w:ascii="Times New Roman" w:hAnsi="Times New Roman" w:cs="Times New Roman"/>
              </w:rPr>
            </w:pPr>
          </w:p>
          <w:p w14:paraId="34571ED5" w14:textId="440D528E" w:rsidR="00D47D4C" w:rsidRPr="00377F1E" w:rsidRDefault="00D47D4C" w:rsidP="00BA44B4">
            <w:pPr>
              <w:rPr>
                <w:rFonts w:ascii="Times New Roman" w:hAnsi="Times New Roman" w:cs="Times New Roman"/>
              </w:rPr>
            </w:pPr>
            <w:proofErr w:type="spellStart"/>
            <w:r>
              <w:rPr>
                <w:rFonts w:ascii="Times New Roman" w:hAnsi="Times New Roman" w:cs="Times New Roman"/>
              </w:rPr>
              <w:lastRenderedPageBreak/>
              <w:t>Koenitz</w:t>
            </w:r>
            <w:proofErr w:type="spellEnd"/>
            <w:r>
              <w:rPr>
                <w:rFonts w:ascii="Times New Roman" w:hAnsi="Times New Roman" w:cs="Times New Roman"/>
              </w:rPr>
              <w:t xml:space="preserve"> Part 4</w:t>
            </w:r>
          </w:p>
        </w:tc>
        <w:tc>
          <w:tcPr>
            <w:tcW w:w="3055" w:type="dxa"/>
          </w:tcPr>
          <w:p w14:paraId="433F013B" w14:textId="77777777" w:rsidR="00243F2E" w:rsidRDefault="00BA44B4" w:rsidP="00BA44B4">
            <w:pPr>
              <w:rPr>
                <w:rFonts w:ascii="Times New Roman" w:hAnsi="Times New Roman" w:cs="Times New Roman"/>
                <w:i/>
                <w:iCs/>
              </w:rPr>
            </w:pPr>
            <w:r w:rsidRPr="00243F2E">
              <w:rPr>
                <w:rFonts w:ascii="Times New Roman" w:hAnsi="Times New Roman" w:cs="Times New Roman"/>
                <w:i/>
                <w:iCs/>
              </w:rPr>
              <w:lastRenderedPageBreak/>
              <w:t xml:space="preserve">Everything, Everywhere, </w:t>
            </w:r>
            <w:r w:rsidR="00243F2E" w:rsidRPr="00243F2E">
              <w:rPr>
                <w:rFonts w:ascii="Times New Roman" w:hAnsi="Times New Roman" w:cs="Times New Roman"/>
                <w:i/>
                <w:iCs/>
              </w:rPr>
              <w:t>all at Once</w:t>
            </w:r>
          </w:p>
          <w:p w14:paraId="354321A1" w14:textId="06F1491A" w:rsidR="002309AE" w:rsidRPr="002309AE" w:rsidRDefault="002309AE" w:rsidP="00BA44B4">
            <w:pPr>
              <w:rPr>
                <w:rFonts w:ascii="Times New Roman" w:hAnsi="Times New Roman" w:cs="Times New Roman"/>
              </w:rPr>
            </w:pPr>
          </w:p>
          <w:p w14:paraId="37BB98E4" w14:textId="77777777" w:rsidR="00243F2E" w:rsidRPr="00243F2E" w:rsidRDefault="00243F2E" w:rsidP="00BA44B4">
            <w:pPr>
              <w:rPr>
                <w:rFonts w:ascii="Times New Roman" w:hAnsi="Times New Roman" w:cs="Times New Roman"/>
                <w:i/>
                <w:iCs/>
              </w:rPr>
            </w:pPr>
          </w:p>
          <w:p w14:paraId="6D91782F" w14:textId="43AF9DA1" w:rsidR="00BA44B4" w:rsidRDefault="00E7026D" w:rsidP="00BA44B4">
            <w:pPr>
              <w:rPr>
                <w:rFonts w:ascii="Times New Roman" w:hAnsi="Times New Roman" w:cs="Times New Roman"/>
              </w:rPr>
            </w:pPr>
            <w:r w:rsidRPr="00243F2E">
              <w:rPr>
                <w:rFonts w:ascii="Times New Roman" w:hAnsi="Times New Roman" w:cs="Times New Roman"/>
                <w:i/>
                <w:iCs/>
              </w:rPr>
              <w:t>Ayiti: The Cost of Life</w:t>
            </w:r>
            <w:r w:rsidRPr="00377F1E">
              <w:rPr>
                <w:rFonts w:ascii="Times New Roman" w:hAnsi="Times New Roman" w:cs="Times New Roman"/>
              </w:rPr>
              <w:t xml:space="preserve"> </w:t>
            </w:r>
            <w:hyperlink r:id="rId12" w:history="1">
              <w:r w:rsidR="00243F2E" w:rsidRPr="003107C3">
                <w:rPr>
                  <w:rStyle w:val="Hyperlink"/>
                  <w:rFonts w:ascii="Times New Roman" w:hAnsi="Times New Roman" w:cs="Times New Roman"/>
                </w:rPr>
                <w:t>https://www.cdgr.ucsb.edu/database/game/666</w:t>
              </w:r>
            </w:hyperlink>
          </w:p>
          <w:p w14:paraId="1C0543F2" w14:textId="77777777" w:rsidR="00243F2E" w:rsidRDefault="00243F2E" w:rsidP="00BA44B4">
            <w:pPr>
              <w:rPr>
                <w:rFonts w:ascii="Times New Roman" w:hAnsi="Times New Roman" w:cs="Times New Roman"/>
              </w:rPr>
            </w:pPr>
          </w:p>
          <w:p w14:paraId="627C2F5E" w14:textId="77777777" w:rsidR="00243F2E" w:rsidRDefault="00243F2E" w:rsidP="00BA44B4">
            <w:pPr>
              <w:rPr>
                <w:rFonts w:ascii="Times New Roman" w:hAnsi="Times New Roman" w:cs="Times New Roman"/>
              </w:rPr>
            </w:pPr>
          </w:p>
          <w:p w14:paraId="5AD7779C" w14:textId="4EA945D3" w:rsidR="00243F2E" w:rsidRPr="00377F1E" w:rsidRDefault="00CD0E2E" w:rsidP="00BA44B4">
            <w:pPr>
              <w:rPr>
                <w:rFonts w:ascii="Times New Roman" w:hAnsi="Times New Roman" w:cs="Times New Roman"/>
              </w:rPr>
            </w:pPr>
            <w:r>
              <w:rPr>
                <w:rFonts w:ascii="Times New Roman" w:hAnsi="Times New Roman" w:cs="Times New Roman"/>
              </w:rPr>
              <w:t>Discuss in class:</w:t>
            </w:r>
          </w:p>
          <w:p w14:paraId="38BB1B37" w14:textId="77777777" w:rsidR="00BA44B4" w:rsidRPr="002309AE" w:rsidRDefault="00BA44B4" w:rsidP="00BA44B4">
            <w:pPr>
              <w:rPr>
                <w:rFonts w:ascii="Times New Roman" w:hAnsi="Times New Roman" w:cs="Times New Roman"/>
                <w:i/>
                <w:iCs/>
              </w:rPr>
            </w:pPr>
            <w:r w:rsidRPr="002309AE">
              <w:rPr>
                <w:rFonts w:ascii="Times New Roman" w:hAnsi="Times New Roman" w:cs="Times New Roman"/>
                <w:i/>
                <w:iCs/>
              </w:rPr>
              <w:t>Telling Lies</w:t>
            </w:r>
          </w:p>
          <w:p w14:paraId="269AB0AB" w14:textId="77777777" w:rsidR="00BA44B4" w:rsidRPr="002309AE" w:rsidRDefault="00E7026D" w:rsidP="00BA44B4">
            <w:pPr>
              <w:rPr>
                <w:rFonts w:ascii="Times New Roman" w:hAnsi="Times New Roman" w:cs="Times New Roman"/>
                <w:i/>
                <w:iCs/>
              </w:rPr>
            </w:pPr>
            <w:r w:rsidRPr="002309AE">
              <w:rPr>
                <w:rFonts w:ascii="Times New Roman" w:hAnsi="Times New Roman" w:cs="Times New Roman"/>
                <w:i/>
                <w:iCs/>
              </w:rPr>
              <w:t xml:space="preserve">Return of the </w:t>
            </w:r>
            <w:proofErr w:type="spellStart"/>
            <w:r w:rsidRPr="002309AE">
              <w:rPr>
                <w:rFonts w:ascii="Times New Roman" w:hAnsi="Times New Roman" w:cs="Times New Roman"/>
                <w:i/>
                <w:iCs/>
              </w:rPr>
              <w:t>Obra</w:t>
            </w:r>
            <w:proofErr w:type="spellEnd"/>
            <w:r w:rsidRPr="002309AE">
              <w:rPr>
                <w:rFonts w:ascii="Times New Roman" w:hAnsi="Times New Roman" w:cs="Times New Roman"/>
                <w:i/>
                <w:iCs/>
              </w:rPr>
              <w:t xml:space="preserve"> Din</w:t>
            </w:r>
            <w:r w:rsidR="00BA44B4" w:rsidRPr="002309AE">
              <w:rPr>
                <w:rFonts w:ascii="Times New Roman" w:hAnsi="Times New Roman" w:cs="Times New Roman"/>
                <w:i/>
                <w:iCs/>
              </w:rPr>
              <w:t xml:space="preserve"> </w:t>
            </w:r>
          </w:p>
          <w:p w14:paraId="4EF41087" w14:textId="77777777" w:rsidR="002309AE" w:rsidRPr="00243F2E" w:rsidRDefault="002309AE" w:rsidP="002309AE">
            <w:pPr>
              <w:rPr>
                <w:rFonts w:ascii="Times New Roman" w:hAnsi="Times New Roman" w:cs="Times New Roman"/>
                <w:i/>
                <w:iCs/>
              </w:rPr>
            </w:pPr>
            <w:r w:rsidRPr="008A3E0D">
              <w:rPr>
                <w:rFonts w:ascii="Times New Roman" w:hAnsi="Times New Roman" w:cs="Times New Roman"/>
                <w:i/>
                <w:iCs/>
              </w:rPr>
              <w:t>Papers Please</w:t>
            </w:r>
          </w:p>
          <w:p w14:paraId="69E345A7" w14:textId="77777777" w:rsidR="002309AE" w:rsidRPr="00377F1E" w:rsidRDefault="002309AE" w:rsidP="00BA44B4">
            <w:pPr>
              <w:rPr>
                <w:rFonts w:ascii="Times New Roman" w:hAnsi="Times New Roman" w:cs="Times New Roman"/>
              </w:rPr>
            </w:pPr>
          </w:p>
          <w:p w14:paraId="0D46B051" w14:textId="46707342" w:rsidR="00513B56" w:rsidRPr="00377F1E" w:rsidRDefault="00513B56" w:rsidP="00BA44B4">
            <w:pPr>
              <w:rPr>
                <w:rFonts w:ascii="Times New Roman" w:hAnsi="Times New Roman" w:cs="Times New Roman"/>
              </w:rPr>
            </w:pPr>
          </w:p>
        </w:tc>
        <w:tc>
          <w:tcPr>
            <w:tcW w:w="3055" w:type="dxa"/>
          </w:tcPr>
          <w:p w14:paraId="1AA4B538" w14:textId="10E0B94F" w:rsidR="00BA44B4" w:rsidRPr="00377F1E" w:rsidRDefault="00BA44B4" w:rsidP="00BA44B4">
            <w:pPr>
              <w:rPr>
                <w:rFonts w:ascii="Times New Roman" w:hAnsi="Times New Roman" w:cs="Times New Roman"/>
              </w:rPr>
            </w:pPr>
            <w:r w:rsidRPr="00377F1E">
              <w:rPr>
                <w:rFonts w:ascii="Times New Roman" w:hAnsi="Times New Roman" w:cs="Times New Roman"/>
              </w:rPr>
              <w:t xml:space="preserve">Multiple causes, Multiple outcomes, Multiple POVs, Dramatic compression, Meaningful versus Empty Variation </w:t>
            </w:r>
          </w:p>
        </w:tc>
      </w:tr>
      <w:tr w:rsidR="00BA44B4" w:rsidRPr="00377F1E" w14:paraId="4A602703" w14:textId="3BC8DA8B" w:rsidTr="00E7026D">
        <w:tc>
          <w:tcPr>
            <w:tcW w:w="805" w:type="dxa"/>
          </w:tcPr>
          <w:p w14:paraId="10357469" w14:textId="06C6AFA0" w:rsidR="00BA44B4" w:rsidRPr="00377F1E" w:rsidRDefault="00BA44B4" w:rsidP="00BA44B4">
            <w:pPr>
              <w:jc w:val="right"/>
              <w:rPr>
                <w:rFonts w:ascii="Times New Roman" w:hAnsi="Times New Roman" w:cs="Times New Roman"/>
              </w:rPr>
            </w:pPr>
            <w:r w:rsidRPr="00377F1E">
              <w:rPr>
                <w:rFonts w:ascii="Times New Roman" w:hAnsi="Times New Roman" w:cs="Times New Roman"/>
              </w:rPr>
              <w:t>6</w:t>
            </w:r>
          </w:p>
        </w:tc>
        <w:tc>
          <w:tcPr>
            <w:tcW w:w="932" w:type="dxa"/>
          </w:tcPr>
          <w:p w14:paraId="6DBFA18E" w14:textId="042F33A8" w:rsidR="00BA44B4" w:rsidRPr="00377F1E" w:rsidRDefault="00BA44B4" w:rsidP="00BA44B4">
            <w:pPr>
              <w:rPr>
                <w:rFonts w:ascii="Times New Roman" w:hAnsi="Times New Roman" w:cs="Times New Roman"/>
              </w:rPr>
            </w:pPr>
            <w:r w:rsidRPr="00377F1E">
              <w:rPr>
                <w:rFonts w:ascii="Times New Roman" w:hAnsi="Times New Roman" w:cs="Times New Roman"/>
              </w:rPr>
              <w:t>2/12, 2/14</w:t>
            </w:r>
          </w:p>
        </w:tc>
        <w:tc>
          <w:tcPr>
            <w:tcW w:w="2128" w:type="dxa"/>
          </w:tcPr>
          <w:p w14:paraId="6BA5B460" w14:textId="0C6EC347" w:rsidR="00BA44B4" w:rsidRPr="00377F1E" w:rsidRDefault="00BA44B4" w:rsidP="00BA44B4">
            <w:pPr>
              <w:rPr>
                <w:rFonts w:ascii="Times New Roman" w:hAnsi="Times New Roman" w:cs="Times New Roman"/>
              </w:rPr>
            </w:pPr>
            <w:r w:rsidRPr="00377F1E">
              <w:rPr>
                <w:rFonts w:ascii="Times New Roman" w:hAnsi="Times New Roman" w:cs="Times New Roman"/>
              </w:rPr>
              <w:t>PROJECT MILESTONE 1</w:t>
            </w:r>
          </w:p>
        </w:tc>
        <w:tc>
          <w:tcPr>
            <w:tcW w:w="2430" w:type="dxa"/>
          </w:tcPr>
          <w:p w14:paraId="4F05C760" w14:textId="4C174BCD" w:rsidR="00BA44B4" w:rsidRPr="00377F1E" w:rsidRDefault="00BA44B4" w:rsidP="00BA44B4">
            <w:pPr>
              <w:rPr>
                <w:rFonts w:ascii="Times New Roman" w:hAnsi="Times New Roman" w:cs="Times New Roman"/>
              </w:rPr>
            </w:pPr>
            <w:r w:rsidRPr="00377F1E">
              <w:rPr>
                <w:rFonts w:ascii="Times New Roman" w:hAnsi="Times New Roman" w:cs="Times New Roman"/>
              </w:rPr>
              <w:t xml:space="preserve">See assignment </w:t>
            </w:r>
          </w:p>
        </w:tc>
        <w:tc>
          <w:tcPr>
            <w:tcW w:w="3055" w:type="dxa"/>
          </w:tcPr>
          <w:p w14:paraId="2BBE9B7F" w14:textId="4CE4DE4F" w:rsidR="00BA44B4" w:rsidRPr="00377F1E" w:rsidRDefault="00BA44B4" w:rsidP="00BA44B4">
            <w:pPr>
              <w:rPr>
                <w:rFonts w:ascii="Times New Roman" w:hAnsi="Times New Roman" w:cs="Times New Roman"/>
              </w:rPr>
            </w:pPr>
            <w:r w:rsidRPr="00377F1E">
              <w:rPr>
                <w:rFonts w:ascii="Times New Roman" w:hAnsi="Times New Roman" w:cs="Times New Roman"/>
              </w:rPr>
              <w:t>Be prepared to present</w:t>
            </w:r>
          </w:p>
        </w:tc>
        <w:tc>
          <w:tcPr>
            <w:tcW w:w="3055" w:type="dxa"/>
          </w:tcPr>
          <w:p w14:paraId="2374DEFD" w14:textId="77777777" w:rsidR="00BA44B4" w:rsidRPr="00377F1E" w:rsidRDefault="00BA44B4" w:rsidP="00BA44B4">
            <w:pPr>
              <w:rPr>
                <w:rFonts w:ascii="Times New Roman" w:hAnsi="Times New Roman" w:cs="Times New Roman"/>
              </w:rPr>
            </w:pPr>
          </w:p>
        </w:tc>
      </w:tr>
      <w:tr w:rsidR="008A3E0D" w:rsidRPr="00377F1E" w14:paraId="46CBD70C" w14:textId="0A3D29A2" w:rsidTr="00E7026D">
        <w:tc>
          <w:tcPr>
            <w:tcW w:w="805" w:type="dxa"/>
          </w:tcPr>
          <w:p w14:paraId="2ACC8125" w14:textId="02DBD93B" w:rsidR="008A3E0D" w:rsidRPr="00377F1E" w:rsidRDefault="008A3E0D" w:rsidP="008A3E0D">
            <w:pPr>
              <w:jc w:val="right"/>
              <w:rPr>
                <w:rFonts w:ascii="Times New Roman" w:hAnsi="Times New Roman" w:cs="Times New Roman"/>
              </w:rPr>
            </w:pPr>
            <w:r w:rsidRPr="00243F2E">
              <w:rPr>
                <w:rFonts w:ascii="Times New Roman" w:hAnsi="Times New Roman" w:cs="Times New Roman"/>
                <w:highlight w:val="cyan"/>
              </w:rPr>
              <w:t>7</w:t>
            </w:r>
          </w:p>
        </w:tc>
        <w:tc>
          <w:tcPr>
            <w:tcW w:w="932" w:type="dxa"/>
          </w:tcPr>
          <w:p w14:paraId="0283358C" w14:textId="4C360FBC" w:rsidR="008A3E0D" w:rsidRPr="00377F1E" w:rsidRDefault="008A3E0D" w:rsidP="008A3E0D">
            <w:pPr>
              <w:rPr>
                <w:rFonts w:ascii="Times New Roman" w:hAnsi="Times New Roman" w:cs="Times New Roman"/>
              </w:rPr>
            </w:pPr>
            <w:r w:rsidRPr="00377F1E">
              <w:rPr>
                <w:rFonts w:ascii="Times New Roman" w:hAnsi="Times New Roman" w:cs="Times New Roman"/>
              </w:rPr>
              <w:t>2/19, 2/21</w:t>
            </w:r>
          </w:p>
        </w:tc>
        <w:tc>
          <w:tcPr>
            <w:tcW w:w="2128" w:type="dxa"/>
          </w:tcPr>
          <w:p w14:paraId="7EA9EBCF" w14:textId="170BD94B" w:rsidR="008A3E0D" w:rsidRPr="00377F1E" w:rsidRDefault="008A3E0D" w:rsidP="008A3E0D">
            <w:pPr>
              <w:rPr>
                <w:rFonts w:ascii="Times New Roman" w:hAnsi="Times New Roman" w:cs="Times New Roman"/>
              </w:rPr>
            </w:pPr>
            <w:r>
              <w:rPr>
                <w:rFonts w:ascii="Times New Roman" w:hAnsi="Times New Roman" w:cs="Times New Roman"/>
              </w:rPr>
              <w:t xml:space="preserve">Story Morphemes, Archetypal Structures, </w:t>
            </w:r>
          </w:p>
        </w:tc>
        <w:tc>
          <w:tcPr>
            <w:tcW w:w="2430" w:type="dxa"/>
          </w:tcPr>
          <w:p w14:paraId="42826458" w14:textId="77777777" w:rsidR="008A3E0D" w:rsidRDefault="008A3E0D" w:rsidP="008A3E0D">
            <w:pPr>
              <w:rPr>
                <w:rFonts w:ascii="Times New Roman" w:hAnsi="Times New Roman" w:cs="Times New Roman"/>
              </w:rPr>
            </w:pPr>
          </w:p>
          <w:p w14:paraId="0ADA542A" w14:textId="77777777" w:rsidR="008A3E0D" w:rsidRDefault="008A3E0D" w:rsidP="008A3E0D">
            <w:pPr>
              <w:rPr>
                <w:rFonts w:ascii="Times New Roman" w:hAnsi="Times New Roman" w:cs="Times New Roman"/>
              </w:rPr>
            </w:pPr>
            <w:r>
              <w:rPr>
                <w:rFonts w:ascii="Times New Roman" w:hAnsi="Times New Roman" w:cs="Times New Roman"/>
              </w:rPr>
              <w:t>Tale of Two Boyfriends</w:t>
            </w:r>
            <w:r w:rsidRPr="00377F1E">
              <w:rPr>
                <w:rFonts w:ascii="Times New Roman" w:hAnsi="Times New Roman" w:cs="Times New Roman"/>
              </w:rPr>
              <w:t xml:space="preserve"> </w:t>
            </w:r>
          </w:p>
          <w:p w14:paraId="28C89BCB" w14:textId="77777777" w:rsidR="008A3E0D" w:rsidRDefault="008A3E0D" w:rsidP="008A3E0D">
            <w:pPr>
              <w:rPr>
                <w:rFonts w:ascii="Times New Roman" w:hAnsi="Times New Roman" w:cs="Times New Roman"/>
              </w:rPr>
            </w:pPr>
          </w:p>
          <w:p w14:paraId="291026ED" w14:textId="7DB7A828" w:rsidR="008A3E0D" w:rsidRDefault="008A3E0D" w:rsidP="008A3E0D">
            <w:pPr>
              <w:rPr>
                <w:rFonts w:ascii="Times New Roman" w:hAnsi="Times New Roman" w:cs="Times New Roman"/>
              </w:rPr>
            </w:pPr>
            <w:r>
              <w:rPr>
                <w:rFonts w:ascii="Times New Roman" w:hAnsi="Times New Roman" w:cs="Times New Roman"/>
              </w:rPr>
              <w:t>Recommended</w:t>
            </w:r>
          </w:p>
          <w:p w14:paraId="67FF8FC7" w14:textId="77777777" w:rsidR="008A3E0D" w:rsidRDefault="008A3E0D" w:rsidP="008A3E0D">
            <w:pPr>
              <w:rPr>
                <w:rFonts w:ascii="Times New Roman" w:hAnsi="Times New Roman" w:cs="Times New Roman"/>
              </w:rPr>
            </w:pPr>
          </w:p>
          <w:p w14:paraId="492E5AD8" w14:textId="77777777" w:rsidR="008A3E0D" w:rsidRDefault="008A3E0D" w:rsidP="008A3E0D">
            <w:pPr>
              <w:rPr>
                <w:rFonts w:ascii="Times New Roman" w:hAnsi="Times New Roman" w:cs="Times New Roman"/>
              </w:rPr>
            </w:pPr>
            <w:r>
              <w:rPr>
                <w:rFonts w:ascii="Times New Roman" w:hAnsi="Times New Roman" w:cs="Times New Roman"/>
              </w:rPr>
              <w:t>Joseph Campbell</w:t>
            </w:r>
          </w:p>
          <w:p w14:paraId="0BAC15DA" w14:textId="77777777" w:rsidR="008A3E0D" w:rsidRDefault="008A3E0D" w:rsidP="008A3E0D">
            <w:pPr>
              <w:rPr>
                <w:rFonts w:ascii="Times New Roman" w:hAnsi="Times New Roman" w:cs="Times New Roman"/>
              </w:rPr>
            </w:pPr>
          </w:p>
          <w:p w14:paraId="63CF165F" w14:textId="77777777" w:rsidR="008A3E0D" w:rsidRDefault="008A3E0D" w:rsidP="008A3E0D">
            <w:pPr>
              <w:rPr>
                <w:rFonts w:ascii="Times New Roman" w:hAnsi="Times New Roman" w:cs="Times New Roman"/>
              </w:rPr>
            </w:pPr>
            <w:r>
              <w:rPr>
                <w:rFonts w:ascii="Times New Roman" w:hAnsi="Times New Roman" w:cs="Times New Roman"/>
              </w:rPr>
              <w:t>Vladimir Propp</w:t>
            </w:r>
          </w:p>
          <w:p w14:paraId="258C2874" w14:textId="77777777" w:rsidR="008A3E0D" w:rsidRDefault="008A3E0D" w:rsidP="008A3E0D">
            <w:pPr>
              <w:rPr>
                <w:rFonts w:ascii="Times New Roman" w:hAnsi="Times New Roman" w:cs="Times New Roman"/>
              </w:rPr>
            </w:pPr>
          </w:p>
          <w:p w14:paraId="57C86DFE" w14:textId="2A79DED5" w:rsidR="008A3E0D" w:rsidRPr="00377F1E" w:rsidRDefault="008A3E0D" w:rsidP="008A3E0D">
            <w:pPr>
              <w:rPr>
                <w:rFonts w:ascii="Times New Roman" w:hAnsi="Times New Roman" w:cs="Times New Roman"/>
              </w:rPr>
            </w:pPr>
            <w:r>
              <w:rPr>
                <w:rFonts w:ascii="Times New Roman" w:hAnsi="Times New Roman" w:cs="Times New Roman"/>
              </w:rPr>
              <w:t>Story Logic</w:t>
            </w:r>
          </w:p>
        </w:tc>
        <w:tc>
          <w:tcPr>
            <w:tcW w:w="3055" w:type="dxa"/>
          </w:tcPr>
          <w:p w14:paraId="6C1D195B" w14:textId="77777777" w:rsidR="008A3E0D" w:rsidRPr="00885D22" w:rsidRDefault="008A3E0D" w:rsidP="008A3E0D">
            <w:pPr>
              <w:rPr>
                <w:rFonts w:ascii="Times New Roman" w:hAnsi="Times New Roman" w:cs="Times New Roman"/>
              </w:rPr>
            </w:pPr>
            <w:r w:rsidRPr="00885D22">
              <w:rPr>
                <w:rFonts w:ascii="Times New Roman" w:hAnsi="Times New Roman" w:cs="Times New Roman"/>
              </w:rPr>
              <w:t xml:space="preserve">The Uber game </w:t>
            </w:r>
            <w:hyperlink r:id="rId13" w:history="1">
              <w:r w:rsidRPr="00885D22">
                <w:rPr>
                  <w:rStyle w:val="Hyperlink"/>
                  <w:rFonts w:ascii="Times New Roman" w:hAnsi="Times New Roman" w:cs="Times New Roman"/>
                </w:rPr>
                <w:t>https://ig.ft.com/uber-game/</w:t>
              </w:r>
            </w:hyperlink>
          </w:p>
          <w:p w14:paraId="3362BA83" w14:textId="77777777" w:rsidR="008A3E0D" w:rsidRPr="00885D22" w:rsidRDefault="008A3E0D" w:rsidP="008A3E0D">
            <w:pPr>
              <w:rPr>
                <w:rFonts w:ascii="Times New Roman" w:hAnsi="Times New Roman" w:cs="Times New Roman"/>
              </w:rPr>
            </w:pPr>
          </w:p>
          <w:p w14:paraId="6D99F034" w14:textId="77777777" w:rsidR="008A3E0D" w:rsidRPr="00885D22" w:rsidRDefault="008A3E0D" w:rsidP="008A3E0D">
            <w:pPr>
              <w:rPr>
                <w:rFonts w:ascii="Times New Roman" w:hAnsi="Times New Roman" w:cs="Times New Roman"/>
              </w:rPr>
            </w:pPr>
            <w:r w:rsidRPr="00885D22">
              <w:rPr>
                <w:rFonts w:ascii="Times New Roman" w:hAnsi="Times New Roman" w:cs="Times New Roman"/>
              </w:rPr>
              <w:t>Discuss in class:</w:t>
            </w:r>
          </w:p>
          <w:p w14:paraId="45A0F912" w14:textId="77777777" w:rsidR="008A3E0D" w:rsidRPr="00377F1E" w:rsidRDefault="008A3E0D" w:rsidP="008A3E0D">
            <w:pPr>
              <w:rPr>
                <w:rFonts w:ascii="Times New Roman" w:hAnsi="Times New Roman" w:cs="Times New Roman"/>
              </w:rPr>
            </w:pPr>
            <w:r w:rsidRPr="00885D22">
              <w:rPr>
                <w:rFonts w:ascii="Times New Roman" w:hAnsi="Times New Roman" w:cs="Times New Roman"/>
              </w:rPr>
              <w:t>The Sims</w:t>
            </w:r>
          </w:p>
          <w:p w14:paraId="3F309B8A" w14:textId="7FF7AA15" w:rsidR="008A3E0D" w:rsidRPr="00377F1E" w:rsidRDefault="008A3E0D" w:rsidP="008A3E0D">
            <w:pPr>
              <w:rPr>
                <w:rFonts w:ascii="Times New Roman" w:hAnsi="Times New Roman" w:cs="Times New Roman"/>
              </w:rPr>
            </w:pPr>
          </w:p>
        </w:tc>
        <w:tc>
          <w:tcPr>
            <w:tcW w:w="3055" w:type="dxa"/>
          </w:tcPr>
          <w:p w14:paraId="6772EA44" w14:textId="46ED1DC8" w:rsidR="008A3E0D" w:rsidRPr="00377F1E" w:rsidRDefault="008A3E0D" w:rsidP="008A3E0D">
            <w:pPr>
              <w:rPr>
                <w:rFonts w:ascii="Times New Roman" w:hAnsi="Times New Roman" w:cs="Times New Roman"/>
              </w:rPr>
            </w:pPr>
            <w:r w:rsidRPr="00377F1E">
              <w:rPr>
                <w:rFonts w:ascii="Times New Roman" w:hAnsi="Times New Roman" w:cs="Times New Roman"/>
              </w:rPr>
              <w:t>Abstracting the world as a simulation, simulations vs games vs stories, story elements as object classes, emergence, visualizing complex systems</w:t>
            </w:r>
          </w:p>
        </w:tc>
      </w:tr>
      <w:tr w:rsidR="008A3E0D" w:rsidRPr="00377F1E" w14:paraId="632DCC91" w14:textId="77777777" w:rsidTr="00E7026D">
        <w:tc>
          <w:tcPr>
            <w:tcW w:w="805" w:type="dxa"/>
          </w:tcPr>
          <w:p w14:paraId="3693B738" w14:textId="40F9B7E1" w:rsidR="008A3E0D" w:rsidRPr="00FE52C0" w:rsidRDefault="008A3E0D" w:rsidP="008A3E0D">
            <w:pPr>
              <w:jc w:val="right"/>
              <w:rPr>
                <w:rFonts w:ascii="Times New Roman" w:hAnsi="Times New Roman" w:cs="Times New Roman"/>
                <w:highlight w:val="cyan"/>
              </w:rPr>
            </w:pPr>
            <w:r>
              <w:rPr>
                <w:rFonts w:ascii="Times New Roman" w:hAnsi="Times New Roman" w:cs="Times New Roman"/>
                <w:highlight w:val="cyan"/>
              </w:rPr>
              <w:t>8</w:t>
            </w:r>
          </w:p>
        </w:tc>
        <w:tc>
          <w:tcPr>
            <w:tcW w:w="932" w:type="dxa"/>
          </w:tcPr>
          <w:p w14:paraId="5BE8B523" w14:textId="7C28B6CC" w:rsidR="008A3E0D" w:rsidRPr="00377F1E" w:rsidRDefault="008A3E0D" w:rsidP="008A3E0D">
            <w:pPr>
              <w:rPr>
                <w:rFonts w:ascii="Times New Roman" w:hAnsi="Times New Roman" w:cs="Times New Roman"/>
              </w:rPr>
            </w:pPr>
            <w:r w:rsidRPr="00377F1E">
              <w:rPr>
                <w:rFonts w:ascii="Times New Roman" w:hAnsi="Times New Roman" w:cs="Times New Roman"/>
              </w:rPr>
              <w:t>2/26, 2/28</w:t>
            </w:r>
          </w:p>
        </w:tc>
        <w:tc>
          <w:tcPr>
            <w:tcW w:w="2128" w:type="dxa"/>
          </w:tcPr>
          <w:p w14:paraId="0979D8BC" w14:textId="7E5E6569" w:rsidR="008A3E0D" w:rsidRPr="00377F1E" w:rsidRDefault="008A3E0D" w:rsidP="008A3E0D">
            <w:pPr>
              <w:rPr>
                <w:rFonts w:ascii="Times New Roman" w:hAnsi="Times New Roman" w:cs="Times New Roman"/>
              </w:rPr>
            </w:pPr>
            <w:r w:rsidRPr="00377F1E">
              <w:rPr>
                <w:rFonts w:ascii="Times New Roman" w:hAnsi="Times New Roman" w:cs="Times New Roman"/>
              </w:rPr>
              <w:t>Simulations</w:t>
            </w:r>
          </w:p>
        </w:tc>
        <w:tc>
          <w:tcPr>
            <w:tcW w:w="2430" w:type="dxa"/>
          </w:tcPr>
          <w:p w14:paraId="1B81C970" w14:textId="77777777" w:rsidR="008A3E0D" w:rsidRDefault="008A3E0D" w:rsidP="008A3E0D">
            <w:pPr>
              <w:rPr>
                <w:rFonts w:ascii="Times New Roman" w:hAnsi="Times New Roman" w:cs="Times New Roman"/>
              </w:rPr>
            </w:pPr>
            <w:r>
              <w:rPr>
                <w:rFonts w:ascii="Times New Roman" w:hAnsi="Times New Roman" w:cs="Times New Roman"/>
              </w:rPr>
              <w:t>The Function of Fiction is the Abstraction and Simulation of Social Experience (Oakley et al) in Rec Readings</w:t>
            </w:r>
          </w:p>
          <w:p w14:paraId="227C4FAF" w14:textId="77777777" w:rsidR="008A3E0D" w:rsidRPr="00377F1E" w:rsidRDefault="008A3E0D" w:rsidP="008A3E0D">
            <w:pPr>
              <w:rPr>
                <w:rFonts w:ascii="Times New Roman" w:hAnsi="Times New Roman" w:cs="Times New Roman"/>
              </w:rPr>
            </w:pPr>
          </w:p>
        </w:tc>
        <w:tc>
          <w:tcPr>
            <w:tcW w:w="3055" w:type="dxa"/>
          </w:tcPr>
          <w:p w14:paraId="1609A692" w14:textId="5B44D64C" w:rsidR="008A3E0D" w:rsidRPr="00377F1E" w:rsidRDefault="008A3E0D" w:rsidP="008A3E0D">
            <w:pPr>
              <w:rPr>
                <w:rFonts w:ascii="Times New Roman" w:hAnsi="Times New Roman" w:cs="Times New Roman"/>
              </w:rPr>
            </w:pPr>
            <w:r>
              <w:rPr>
                <w:rFonts w:ascii="Times New Roman" w:hAnsi="Times New Roman" w:cs="Times New Roman"/>
              </w:rPr>
              <w:t>Your choice of illustration</w:t>
            </w:r>
          </w:p>
        </w:tc>
        <w:tc>
          <w:tcPr>
            <w:tcW w:w="3055" w:type="dxa"/>
          </w:tcPr>
          <w:p w14:paraId="0C1D9E37" w14:textId="77777777" w:rsidR="008A3E0D" w:rsidRDefault="008A3E0D" w:rsidP="008A3E0D">
            <w:pPr>
              <w:rPr>
                <w:rFonts w:ascii="Times New Roman" w:hAnsi="Times New Roman" w:cs="Times New Roman"/>
              </w:rPr>
            </w:pPr>
            <w:r>
              <w:rPr>
                <w:rFonts w:ascii="Times New Roman" w:hAnsi="Times New Roman" w:cs="Times New Roman"/>
              </w:rPr>
              <w:t>Moral Physics</w:t>
            </w:r>
          </w:p>
          <w:p w14:paraId="674B4AB7" w14:textId="77777777" w:rsidR="008A3E0D" w:rsidRDefault="008A3E0D" w:rsidP="008A3E0D">
            <w:pPr>
              <w:rPr>
                <w:rFonts w:ascii="Times New Roman" w:hAnsi="Times New Roman" w:cs="Times New Roman"/>
              </w:rPr>
            </w:pPr>
            <w:r>
              <w:rPr>
                <w:rFonts w:ascii="Times New Roman" w:hAnsi="Times New Roman" w:cs="Times New Roman"/>
              </w:rPr>
              <w:t>Morpheme, Narrateme</w:t>
            </w:r>
          </w:p>
          <w:p w14:paraId="4E7E4B29" w14:textId="77777777" w:rsidR="008A3E0D" w:rsidRDefault="008A3E0D" w:rsidP="008A3E0D">
            <w:pPr>
              <w:rPr>
                <w:rFonts w:ascii="Times New Roman" w:hAnsi="Times New Roman" w:cs="Times New Roman"/>
              </w:rPr>
            </w:pPr>
            <w:r>
              <w:rPr>
                <w:rFonts w:ascii="Times New Roman" w:hAnsi="Times New Roman" w:cs="Times New Roman"/>
              </w:rPr>
              <w:t>Hero’s Journey</w:t>
            </w:r>
          </w:p>
          <w:p w14:paraId="5E164753" w14:textId="77777777" w:rsidR="008A3E0D" w:rsidRDefault="008A3E0D" w:rsidP="008A3E0D">
            <w:pPr>
              <w:rPr>
                <w:rFonts w:ascii="Times New Roman" w:hAnsi="Times New Roman" w:cs="Times New Roman"/>
              </w:rPr>
            </w:pPr>
            <w:r>
              <w:rPr>
                <w:rFonts w:ascii="Times New Roman" w:hAnsi="Times New Roman" w:cs="Times New Roman"/>
              </w:rPr>
              <w:t>Fairy Tale motifs</w:t>
            </w:r>
          </w:p>
          <w:p w14:paraId="17BB166B" w14:textId="77777777" w:rsidR="008A3E0D" w:rsidRDefault="008A3E0D" w:rsidP="008A3E0D">
            <w:pPr>
              <w:rPr>
                <w:rFonts w:ascii="Times New Roman" w:hAnsi="Times New Roman" w:cs="Times New Roman"/>
              </w:rPr>
            </w:pPr>
            <w:r>
              <w:rPr>
                <w:rFonts w:ascii="Times New Roman" w:hAnsi="Times New Roman" w:cs="Times New Roman"/>
              </w:rPr>
              <w:t>Character design, Foils</w:t>
            </w:r>
          </w:p>
          <w:p w14:paraId="0B47F926" w14:textId="7F57C37C" w:rsidR="008A3E0D" w:rsidRPr="00377F1E" w:rsidRDefault="008A3E0D" w:rsidP="008A3E0D">
            <w:pPr>
              <w:rPr>
                <w:rFonts w:ascii="Times New Roman" w:hAnsi="Times New Roman" w:cs="Times New Roman"/>
              </w:rPr>
            </w:pPr>
            <w:r>
              <w:rPr>
                <w:rFonts w:ascii="Times New Roman" w:hAnsi="Times New Roman" w:cs="Times New Roman"/>
              </w:rPr>
              <w:t>Genre conventions</w:t>
            </w:r>
          </w:p>
        </w:tc>
      </w:tr>
      <w:tr w:rsidR="008A3E0D" w:rsidRPr="00377F1E" w14:paraId="4AD716B7" w14:textId="3E92184E" w:rsidTr="00E7026D">
        <w:tc>
          <w:tcPr>
            <w:tcW w:w="805" w:type="dxa"/>
          </w:tcPr>
          <w:p w14:paraId="1505C001" w14:textId="6CEB71F5" w:rsidR="008A3E0D" w:rsidRPr="00885D22" w:rsidRDefault="008A3E0D" w:rsidP="008A3E0D">
            <w:pPr>
              <w:jc w:val="right"/>
              <w:rPr>
                <w:rFonts w:ascii="Times New Roman" w:hAnsi="Times New Roman" w:cs="Times New Roman"/>
              </w:rPr>
            </w:pPr>
            <w:r w:rsidRPr="00885D22">
              <w:rPr>
                <w:rFonts w:ascii="Times New Roman" w:hAnsi="Times New Roman" w:cs="Times New Roman"/>
              </w:rPr>
              <w:t>9</w:t>
            </w:r>
          </w:p>
        </w:tc>
        <w:tc>
          <w:tcPr>
            <w:tcW w:w="932" w:type="dxa"/>
          </w:tcPr>
          <w:p w14:paraId="18A39545" w14:textId="27C60076" w:rsidR="008A3E0D" w:rsidRPr="00377F1E" w:rsidRDefault="008A3E0D" w:rsidP="008A3E0D">
            <w:pPr>
              <w:rPr>
                <w:rFonts w:ascii="Times New Roman" w:hAnsi="Times New Roman" w:cs="Times New Roman"/>
              </w:rPr>
            </w:pPr>
            <w:r w:rsidRPr="00377F1E">
              <w:rPr>
                <w:rFonts w:ascii="Times New Roman" w:hAnsi="Times New Roman" w:cs="Times New Roman"/>
              </w:rPr>
              <w:t>3/4, 3/6</w:t>
            </w:r>
          </w:p>
        </w:tc>
        <w:tc>
          <w:tcPr>
            <w:tcW w:w="2128" w:type="dxa"/>
          </w:tcPr>
          <w:p w14:paraId="56A246AA" w14:textId="690CA5FC" w:rsidR="008A3E0D" w:rsidRPr="00FE52C0" w:rsidRDefault="008A3E0D" w:rsidP="008A3E0D">
            <w:pPr>
              <w:rPr>
                <w:rFonts w:ascii="Times New Roman" w:hAnsi="Times New Roman" w:cs="Times New Roman"/>
                <w:highlight w:val="cyan"/>
              </w:rPr>
            </w:pPr>
            <w:r w:rsidRPr="00377F1E">
              <w:rPr>
                <w:rFonts w:ascii="Times New Roman" w:hAnsi="Times New Roman" w:cs="Times New Roman"/>
              </w:rPr>
              <w:t>INDIVIDUAL CONFERENCES with JHM</w:t>
            </w:r>
          </w:p>
        </w:tc>
        <w:tc>
          <w:tcPr>
            <w:tcW w:w="2430" w:type="dxa"/>
          </w:tcPr>
          <w:p w14:paraId="2A7DD65B" w14:textId="5B5B13B4" w:rsidR="008A3E0D" w:rsidRPr="00FE52C0" w:rsidRDefault="008A3E0D" w:rsidP="008A3E0D">
            <w:pPr>
              <w:rPr>
                <w:rFonts w:ascii="Times New Roman" w:hAnsi="Times New Roman" w:cs="Times New Roman"/>
                <w:highlight w:val="cyan"/>
              </w:rPr>
            </w:pPr>
            <w:r w:rsidRPr="00377F1E">
              <w:rPr>
                <w:rFonts w:ascii="Times New Roman" w:hAnsi="Times New Roman" w:cs="Times New Roman"/>
              </w:rPr>
              <w:t>INDIVIDUAL CONFERENCES with JHM</w:t>
            </w:r>
          </w:p>
        </w:tc>
        <w:tc>
          <w:tcPr>
            <w:tcW w:w="3055" w:type="dxa"/>
          </w:tcPr>
          <w:p w14:paraId="3895186E" w14:textId="3AFC9B10" w:rsidR="008A3E0D" w:rsidRPr="00377F1E" w:rsidRDefault="008A3E0D" w:rsidP="008A3E0D">
            <w:pPr>
              <w:rPr>
                <w:rFonts w:ascii="Times New Roman" w:hAnsi="Times New Roman" w:cs="Times New Roman"/>
              </w:rPr>
            </w:pPr>
          </w:p>
        </w:tc>
        <w:tc>
          <w:tcPr>
            <w:tcW w:w="3055" w:type="dxa"/>
          </w:tcPr>
          <w:p w14:paraId="05BB4DDE" w14:textId="77777777" w:rsidR="008A3E0D" w:rsidRPr="00377F1E" w:rsidRDefault="008A3E0D" w:rsidP="008A3E0D">
            <w:pPr>
              <w:rPr>
                <w:rFonts w:ascii="Times New Roman" w:hAnsi="Times New Roman" w:cs="Times New Roman"/>
              </w:rPr>
            </w:pPr>
          </w:p>
        </w:tc>
      </w:tr>
      <w:tr w:rsidR="008A3E0D" w:rsidRPr="00377F1E" w14:paraId="6276AD89" w14:textId="7DA6F5D7" w:rsidTr="00E7026D">
        <w:tc>
          <w:tcPr>
            <w:tcW w:w="805" w:type="dxa"/>
          </w:tcPr>
          <w:p w14:paraId="388F53C1" w14:textId="03D0746B" w:rsidR="008A3E0D" w:rsidRPr="00377F1E" w:rsidRDefault="008A3E0D" w:rsidP="008A3E0D">
            <w:pPr>
              <w:jc w:val="right"/>
              <w:rPr>
                <w:rFonts w:ascii="Times New Roman" w:hAnsi="Times New Roman" w:cs="Times New Roman"/>
              </w:rPr>
            </w:pPr>
            <w:r w:rsidRPr="00377F1E">
              <w:rPr>
                <w:rFonts w:ascii="Times New Roman" w:hAnsi="Times New Roman" w:cs="Times New Roman"/>
              </w:rPr>
              <w:t>10</w:t>
            </w:r>
          </w:p>
        </w:tc>
        <w:tc>
          <w:tcPr>
            <w:tcW w:w="932" w:type="dxa"/>
          </w:tcPr>
          <w:p w14:paraId="6D8CF4D1" w14:textId="52EAF951" w:rsidR="008A3E0D" w:rsidRPr="00377F1E" w:rsidRDefault="008A3E0D" w:rsidP="008A3E0D">
            <w:pPr>
              <w:rPr>
                <w:rFonts w:ascii="Times New Roman" w:hAnsi="Times New Roman" w:cs="Times New Roman"/>
              </w:rPr>
            </w:pPr>
            <w:r w:rsidRPr="00377F1E">
              <w:rPr>
                <w:rFonts w:ascii="Times New Roman" w:hAnsi="Times New Roman" w:cs="Times New Roman"/>
              </w:rPr>
              <w:t>3/11,3/13</w:t>
            </w:r>
          </w:p>
        </w:tc>
        <w:tc>
          <w:tcPr>
            <w:tcW w:w="2128" w:type="dxa"/>
          </w:tcPr>
          <w:p w14:paraId="5398F0BB" w14:textId="2652FD05" w:rsidR="008A3E0D" w:rsidRPr="00377F1E" w:rsidRDefault="008A3E0D" w:rsidP="008A3E0D">
            <w:pPr>
              <w:rPr>
                <w:rFonts w:ascii="Times New Roman" w:hAnsi="Times New Roman" w:cs="Times New Roman"/>
              </w:rPr>
            </w:pPr>
            <w:r w:rsidRPr="00377F1E">
              <w:rPr>
                <w:rFonts w:ascii="Times New Roman" w:hAnsi="Times New Roman" w:cs="Times New Roman"/>
              </w:rPr>
              <w:t>PROJECT MILESTONE 2</w:t>
            </w:r>
          </w:p>
        </w:tc>
        <w:tc>
          <w:tcPr>
            <w:tcW w:w="2430" w:type="dxa"/>
          </w:tcPr>
          <w:p w14:paraId="2D582B0C" w14:textId="60740D96" w:rsidR="008A3E0D" w:rsidRPr="00377F1E" w:rsidRDefault="008A3E0D" w:rsidP="008A3E0D">
            <w:pPr>
              <w:rPr>
                <w:rFonts w:ascii="Times New Roman" w:hAnsi="Times New Roman" w:cs="Times New Roman"/>
              </w:rPr>
            </w:pPr>
            <w:r w:rsidRPr="00377F1E">
              <w:rPr>
                <w:rFonts w:ascii="Times New Roman" w:hAnsi="Times New Roman" w:cs="Times New Roman"/>
              </w:rPr>
              <w:t>Be prepared to present</w:t>
            </w:r>
          </w:p>
        </w:tc>
        <w:tc>
          <w:tcPr>
            <w:tcW w:w="3055" w:type="dxa"/>
          </w:tcPr>
          <w:p w14:paraId="2A784187" w14:textId="77777777" w:rsidR="008A3E0D" w:rsidRPr="00377F1E" w:rsidRDefault="008A3E0D" w:rsidP="008A3E0D">
            <w:pPr>
              <w:rPr>
                <w:rFonts w:ascii="Times New Roman" w:hAnsi="Times New Roman" w:cs="Times New Roman"/>
              </w:rPr>
            </w:pPr>
          </w:p>
        </w:tc>
        <w:tc>
          <w:tcPr>
            <w:tcW w:w="3055" w:type="dxa"/>
          </w:tcPr>
          <w:p w14:paraId="09324227" w14:textId="77777777" w:rsidR="008A3E0D" w:rsidRPr="00377F1E" w:rsidRDefault="008A3E0D" w:rsidP="008A3E0D">
            <w:pPr>
              <w:rPr>
                <w:rFonts w:ascii="Times New Roman" w:hAnsi="Times New Roman" w:cs="Times New Roman"/>
              </w:rPr>
            </w:pPr>
          </w:p>
        </w:tc>
      </w:tr>
      <w:tr w:rsidR="008A3E0D" w:rsidRPr="00377F1E" w14:paraId="4B3E1852" w14:textId="68208E2F" w:rsidTr="00E7026D">
        <w:tc>
          <w:tcPr>
            <w:tcW w:w="805" w:type="dxa"/>
          </w:tcPr>
          <w:p w14:paraId="7DEC4445" w14:textId="77777777" w:rsidR="008A3E0D" w:rsidRPr="00377F1E" w:rsidRDefault="008A3E0D" w:rsidP="008A3E0D">
            <w:pPr>
              <w:jc w:val="right"/>
              <w:rPr>
                <w:rFonts w:ascii="Times New Roman" w:hAnsi="Times New Roman" w:cs="Times New Roman"/>
              </w:rPr>
            </w:pPr>
          </w:p>
        </w:tc>
        <w:tc>
          <w:tcPr>
            <w:tcW w:w="932" w:type="dxa"/>
          </w:tcPr>
          <w:p w14:paraId="6C0413A9" w14:textId="385A346F" w:rsidR="008A3E0D" w:rsidRPr="00377F1E" w:rsidRDefault="008A3E0D" w:rsidP="008A3E0D">
            <w:pPr>
              <w:rPr>
                <w:rFonts w:ascii="Times New Roman" w:hAnsi="Times New Roman" w:cs="Times New Roman"/>
              </w:rPr>
            </w:pPr>
          </w:p>
        </w:tc>
        <w:tc>
          <w:tcPr>
            <w:tcW w:w="2128" w:type="dxa"/>
          </w:tcPr>
          <w:p w14:paraId="73731953" w14:textId="7DCD525A" w:rsidR="008A3E0D" w:rsidRPr="00377F1E" w:rsidRDefault="008A3E0D" w:rsidP="008A3E0D">
            <w:pPr>
              <w:rPr>
                <w:rFonts w:ascii="Times New Roman" w:hAnsi="Times New Roman" w:cs="Times New Roman"/>
              </w:rPr>
            </w:pPr>
            <w:r w:rsidRPr="00377F1E">
              <w:rPr>
                <w:rFonts w:ascii="Times New Roman" w:hAnsi="Times New Roman" w:cs="Times New Roman"/>
              </w:rPr>
              <w:t>SPRING</w:t>
            </w:r>
          </w:p>
        </w:tc>
        <w:tc>
          <w:tcPr>
            <w:tcW w:w="2430" w:type="dxa"/>
          </w:tcPr>
          <w:p w14:paraId="219F8AC0" w14:textId="5BAEB639" w:rsidR="008A3E0D" w:rsidRPr="00377F1E" w:rsidRDefault="008A3E0D" w:rsidP="008A3E0D">
            <w:pPr>
              <w:rPr>
                <w:rFonts w:ascii="Times New Roman" w:hAnsi="Times New Roman" w:cs="Times New Roman"/>
              </w:rPr>
            </w:pPr>
            <w:r w:rsidRPr="00377F1E">
              <w:rPr>
                <w:rFonts w:ascii="Times New Roman" w:hAnsi="Times New Roman" w:cs="Times New Roman"/>
              </w:rPr>
              <w:t>BREAK</w:t>
            </w:r>
          </w:p>
        </w:tc>
        <w:tc>
          <w:tcPr>
            <w:tcW w:w="3055" w:type="dxa"/>
          </w:tcPr>
          <w:p w14:paraId="009ABC80" w14:textId="77777777" w:rsidR="008A3E0D" w:rsidRPr="00377F1E" w:rsidRDefault="008A3E0D" w:rsidP="008A3E0D">
            <w:pPr>
              <w:rPr>
                <w:rFonts w:ascii="Times New Roman" w:hAnsi="Times New Roman" w:cs="Times New Roman"/>
              </w:rPr>
            </w:pPr>
          </w:p>
        </w:tc>
        <w:tc>
          <w:tcPr>
            <w:tcW w:w="3055" w:type="dxa"/>
          </w:tcPr>
          <w:p w14:paraId="43FB8DDF" w14:textId="77777777" w:rsidR="008A3E0D" w:rsidRPr="00377F1E" w:rsidRDefault="008A3E0D" w:rsidP="008A3E0D">
            <w:pPr>
              <w:rPr>
                <w:rFonts w:ascii="Times New Roman" w:hAnsi="Times New Roman" w:cs="Times New Roman"/>
              </w:rPr>
            </w:pPr>
          </w:p>
        </w:tc>
      </w:tr>
      <w:tr w:rsidR="008A3E0D" w:rsidRPr="00377F1E" w14:paraId="28D6707B" w14:textId="247E73F6" w:rsidTr="00E7026D">
        <w:tc>
          <w:tcPr>
            <w:tcW w:w="805" w:type="dxa"/>
          </w:tcPr>
          <w:p w14:paraId="2837E6DF" w14:textId="6F944927" w:rsidR="008A3E0D" w:rsidRPr="00243F2E" w:rsidRDefault="008A3E0D" w:rsidP="008A3E0D">
            <w:pPr>
              <w:jc w:val="right"/>
              <w:rPr>
                <w:rFonts w:ascii="Times New Roman" w:hAnsi="Times New Roman" w:cs="Times New Roman"/>
                <w:highlight w:val="darkBlue"/>
              </w:rPr>
            </w:pPr>
            <w:r w:rsidRPr="00243F2E">
              <w:rPr>
                <w:rFonts w:ascii="Times New Roman" w:hAnsi="Times New Roman" w:cs="Times New Roman"/>
                <w:highlight w:val="cyan"/>
              </w:rPr>
              <w:t>11</w:t>
            </w:r>
          </w:p>
        </w:tc>
        <w:tc>
          <w:tcPr>
            <w:tcW w:w="932" w:type="dxa"/>
          </w:tcPr>
          <w:p w14:paraId="03A0B93B" w14:textId="2147C424" w:rsidR="008A3E0D" w:rsidRPr="00377F1E" w:rsidRDefault="008A3E0D" w:rsidP="008A3E0D">
            <w:pPr>
              <w:rPr>
                <w:rFonts w:ascii="Times New Roman" w:hAnsi="Times New Roman" w:cs="Times New Roman"/>
              </w:rPr>
            </w:pPr>
            <w:r w:rsidRPr="00377F1E">
              <w:rPr>
                <w:rFonts w:ascii="Times New Roman" w:hAnsi="Times New Roman" w:cs="Times New Roman"/>
              </w:rPr>
              <w:t>3/25,3/27</w:t>
            </w:r>
          </w:p>
        </w:tc>
        <w:tc>
          <w:tcPr>
            <w:tcW w:w="2128" w:type="dxa"/>
          </w:tcPr>
          <w:p w14:paraId="47EEB319" w14:textId="0BC45618" w:rsidR="008A3E0D" w:rsidRPr="00377F1E" w:rsidRDefault="008A3E0D" w:rsidP="008A3E0D">
            <w:pPr>
              <w:rPr>
                <w:rFonts w:ascii="Times New Roman" w:hAnsi="Times New Roman" w:cs="Times New Roman"/>
              </w:rPr>
            </w:pPr>
            <w:r w:rsidRPr="00377F1E">
              <w:rPr>
                <w:rFonts w:ascii="Times New Roman" w:hAnsi="Times New Roman" w:cs="Times New Roman"/>
              </w:rPr>
              <w:t>Chatbots</w:t>
            </w:r>
          </w:p>
        </w:tc>
        <w:tc>
          <w:tcPr>
            <w:tcW w:w="2430" w:type="dxa"/>
          </w:tcPr>
          <w:p w14:paraId="2F311EDF" w14:textId="5CF2EBDF" w:rsidR="008A3E0D" w:rsidRDefault="008A3E0D" w:rsidP="008A3E0D">
            <w:pPr>
              <w:rPr>
                <w:rFonts w:ascii="Times New Roman" w:hAnsi="Times New Roman" w:cs="Times New Roman"/>
              </w:rPr>
            </w:pPr>
            <w:r>
              <w:rPr>
                <w:rFonts w:ascii="Times New Roman" w:hAnsi="Times New Roman" w:cs="Times New Roman"/>
              </w:rPr>
              <w:t xml:space="preserve">Alan </w:t>
            </w:r>
            <w:r w:rsidRPr="00377F1E">
              <w:rPr>
                <w:rFonts w:ascii="Times New Roman" w:hAnsi="Times New Roman" w:cs="Times New Roman"/>
              </w:rPr>
              <w:t>Turing</w:t>
            </w:r>
            <w:r>
              <w:rPr>
                <w:rFonts w:ascii="Times New Roman" w:hAnsi="Times New Roman" w:cs="Times New Roman"/>
              </w:rPr>
              <w:t xml:space="preserve"> on Computing Machinery and Intelligence (1950)</w:t>
            </w:r>
            <w:r w:rsidRPr="00377F1E">
              <w:rPr>
                <w:rFonts w:ascii="Times New Roman" w:hAnsi="Times New Roman" w:cs="Times New Roman"/>
              </w:rPr>
              <w:t xml:space="preserve">, </w:t>
            </w:r>
            <w:hyperlink r:id="rId14" w:history="1">
              <w:r w:rsidR="00E2655D" w:rsidRPr="00976B7B">
                <w:rPr>
                  <w:rStyle w:val="Hyperlink"/>
                  <w:rFonts w:ascii="Times New Roman" w:hAnsi="Times New Roman" w:cs="Times New Roman"/>
                </w:rPr>
                <w:t>https://redirect.cs.umbc.edu/courses/471/papers/turing.pdf</w:t>
              </w:r>
            </w:hyperlink>
          </w:p>
          <w:p w14:paraId="1574D977" w14:textId="77777777" w:rsidR="00E2655D" w:rsidRDefault="00E2655D" w:rsidP="008A3E0D">
            <w:pPr>
              <w:rPr>
                <w:rFonts w:ascii="Times New Roman" w:hAnsi="Times New Roman" w:cs="Times New Roman"/>
              </w:rPr>
            </w:pPr>
          </w:p>
          <w:p w14:paraId="08A02357" w14:textId="77777777" w:rsidR="008A3E0D" w:rsidRDefault="008A3E0D" w:rsidP="008A3E0D">
            <w:pPr>
              <w:rPr>
                <w:rFonts w:ascii="Times New Roman" w:hAnsi="Times New Roman" w:cs="Times New Roman"/>
              </w:rPr>
            </w:pPr>
          </w:p>
          <w:p w14:paraId="5938F5C4" w14:textId="77777777" w:rsidR="008A3E0D" w:rsidRDefault="008A3E0D" w:rsidP="008A3E0D">
            <w:pPr>
              <w:rPr>
                <w:rFonts w:ascii="Times New Roman" w:hAnsi="Times New Roman" w:cs="Times New Roman"/>
              </w:rPr>
            </w:pPr>
            <w:proofErr w:type="spellStart"/>
            <w:r w:rsidRPr="00377F1E">
              <w:rPr>
                <w:rFonts w:ascii="Times New Roman" w:hAnsi="Times New Roman" w:cs="Times New Roman"/>
              </w:rPr>
              <w:t>Weizenbaum</w:t>
            </w:r>
            <w:proofErr w:type="spellEnd"/>
            <w:r>
              <w:rPr>
                <w:rFonts w:ascii="Times New Roman" w:hAnsi="Times New Roman" w:cs="Times New Roman"/>
              </w:rPr>
              <w:t xml:space="preserve"> on Eliza</w:t>
            </w:r>
          </w:p>
          <w:p w14:paraId="09FA69F3" w14:textId="7650FAFA" w:rsidR="008A3E0D" w:rsidRDefault="008A3E0D" w:rsidP="008A3E0D">
            <w:pPr>
              <w:rPr>
                <w:rFonts w:ascii="Times New Roman" w:hAnsi="Times New Roman" w:cs="Times New Roman"/>
              </w:rPr>
            </w:pPr>
            <w:hyperlink r:id="rId15" w:history="1">
              <w:r w:rsidRPr="003107C3">
                <w:rPr>
                  <w:rStyle w:val="Hyperlink"/>
                  <w:rFonts w:ascii="Times New Roman" w:hAnsi="Times New Roman" w:cs="Times New Roman"/>
                </w:rPr>
                <w:t>https://dl.acm.org/doi/10.1145/365153.365168</w:t>
              </w:r>
            </w:hyperlink>
          </w:p>
          <w:p w14:paraId="2B59956F" w14:textId="2134D5E9" w:rsidR="008A3E0D" w:rsidRPr="00377F1E" w:rsidRDefault="008A3E0D" w:rsidP="008A3E0D">
            <w:pPr>
              <w:rPr>
                <w:rFonts w:ascii="Times New Roman" w:hAnsi="Times New Roman" w:cs="Times New Roman"/>
              </w:rPr>
            </w:pPr>
            <w:r>
              <w:rPr>
                <w:rFonts w:ascii="Times New Roman" w:hAnsi="Times New Roman" w:cs="Times New Roman"/>
              </w:rPr>
              <w:t>(use Georgia Tech Library credentials to access)</w:t>
            </w:r>
          </w:p>
        </w:tc>
        <w:tc>
          <w:tcPr>
            <w:tcW w:w="3055" w:type="dxa"/>
          </w:tcPr>
          <w:p w14:paraId="0F53EE7C" w14:textId="371D16F7" w:rsidR="008A3E0D" w:rsidRDefault="008A3E0D" w:rsidP="008A3E0D">
            <w:pPr>
              <w:rPr>
                <w:rFonts w:ascii="Times New Roman" w:hAnsi="Times New Roman" w:cs="Times New Roman"/>
              </w:rPr>
            </w:pPr>
            <w:r w:rsidRPr="00B32374">
              <w:rPr>
                <w:rFonts w:ascii="Times New Roman" w:hAnsi="Times New Roman" w:cs="Times New Roman"/>
              </w:rPr>
              <w:t>Eliza – playable recreation</w:t>
            </w:r>
            <w:r w:rsidR="00885D22">
              <w:rPr>
                <w:rFonts w:ascii="Times New Roman" w:hAnsi="Times New Roman" w:cs="Times New Roman"/>
              </w:rPr>
              <w:t xml:space="preserve"> is here</w:t>
            </w:r>
            <w:r>
              <w:rPr>
                <w:rFonts w:ascii="Times New Roman" w:hAnsi="Times New Roman" w:cs="Times New Roman"/>
              </w:rPr>
              <w:t xml:space="preserve">: </w:t>
            </w:r>
            <w:proofErr w:type="gramStart"/>
            <w:r w:rsidR="00885D22" w:rsidRPr="00885D22">
              <w:rPr>
                <w:rFonts w:ascii="Times New Roman" w:hAnsi="Times New Roman" w:cs="Times New Roman"/>
              </w:rPr>
              <w:t>https://www.masswerk.at/elizabot/eliza.html</w:t>
            </w:r>
            <w:proofErr w:type="gramEnd"/>
          </w:p>
          <w:p w14:paraId="2B2ECA57" w14:textId="77777777" w:rsidR="008A3E0D" w:rsidRDefault="008A3E0D" w:rsidP="008A3E0D">
            <w:pPr>
              <w:rPr>
                <w:rFonts w:ascii="Times New Roman" w:hAnsi="Times New Roman" w:cs="Times New Roman"/>
              </w:rPr>
            </w:pPr>
          </w:p>
          <w:p w14:paraId="330DB751" w14:textId="174558F5" w:rsidR="008A3E0D" w:rsidRDefault="008A3E0D" w:rsidP="008A3E0D">
            <w:pPr>
              <w:rPr>
                <w:rFonts w:ascii="Times New Roman" w:hAnsi="Times New Roman" w:cs="Times New Roman"/>
              </w:rPr>
            </w:pPr>
            <w:r w:rsidRPr="00377F1E">
              <w:rPr>
                <w:rFonts w:ascii="Times New Roman" w:hAnsi="Times New Roman" w:cs="Times New Roman"/>
              </w:rPr>
              <w:t xml:space="preserve">Chat GPT </w:t>
            </w:r>
            <w:r>
              <w:rPr>
                <w:rFonts w:ascii="Times New Roman" w:hAnsi="Times New Roman" w:cs="Times New Roman"/>
              </w:rPr>
              <w:t xml:space="preserve">– </w:t>
            </w:r>
            <w:r w:rsidR="00B32374">
              <w:rPr>
                <w:rFonts w:ascii="Times New Roman" w:hAnsi="Times New Roman" w:cs="Times New Roman"/>
              </w:rPr>
              <w:t xml:space="preserve">Dialog with it </w:t>
            </w:r>
            <w:r>
              <w:rPr>
                <w:rFonts w:ascii="Times New Roman" w:hAnsi="Times New Roman" w:cs="Times New Roman"/>
              </w:rPr>
              <w:t>as</w:t>
            </w:r>
            <w:r w:rsidR="00B32374">
              <w:rPr>
                <w:rFonts w:ascii="Times New Roman" w:hAnsi="Times New Roman" w:cs="Times New Roman"/>
              </w:rPr>
              <w:t xml:space="preserve"> a</w:t>
            </w:r>
            <w:r>
              <w:rPr>
                <w:rFonts w:ascii="Times New Roman" w:hAnsi="Times New Roman" w:cs="Times New Roman"/>
              </w:rPr>
              <w:t xml:space="preserve"> character</w:t>
            </w:r>
          </w:p>
          <w:p w14:paraId="64F518C4" w14:textId="77777777" w:rsidR="008A3E0D" w:rsidRDefault="008A3E0D" w:rsidP="008A3E0D">
            <w:pPr>
              <w:rPr>
                <w:rFonts w:ascii="Times New Roman" w:hAnsi="Times New Roman" w:cs="Times New Roman"/>
              </w:rPr>
            </w:pPr>
          </w:p>
          <w:p w14:paraId="747A74D9" w14:textId="09D50703" w:rsidR="00B32374" w:rsidRDefault="00B32374" w:rsidP="008A3E0D">
            <w:pPr>
              <w:rPr>
                <w:rFonts w:ascii="Times New Roman" w:hAnsi="Times New Roman" w:cs="Times New Roman"/>
              </w:rPr>
            </w:pPr>
            <w:r>
              <w:rPr>
                <w:rFonts w:ascii="Times New Roman" w:hAnsi="Times New Roman" w:cs="Times New Roman"/>
              </w:rPr>
              <w:t xml:space="preserve">Recommended </w:t>
            </w:r>
          </w:p>
          <w:p w14:paraId="26C68484" w14:textId="0F4BF75D" w:rsidR="008A3E0D" w:rsidRPr="00377F1E" w:rsidRDefault="00B32374" w:rsidP="008A3E0D">
            <w:pPr>
              <w:rPr>
                <w:rFonts w:ascii="Times New Roman" w:hAnsi="Times New Roman" w:cs="Times New Roman"/>
              </w:rPr>
            </w:pPr>
            <w:r>
              <w:rPr>
                <w:rFonts w:ascii="Times New Roman" w:hAnsi="Times New Roman" w:cs="Times New Roman"/>
              </w:rPr>
              <w:t xml:space="preserve">Any </w:t>
            </w:r>
            <w:proofErr w:type="spellStart"/>
            <w:r w:rsidR="008A3E0D">
              <w:rPr>
                <w:rFonts w:ascii="Times New Roman" w:hAnsi="Times New Roman" w:cs="Times New Roman"/>
              </w:rPr>
              <w:t>Loebner</w:t>
            </w:r>
            <w:proofErr w:type="spellEnd"/>
            <w:r w:rsidR="008A3E0D">
              <w:rPr>
                <w:rFonts w:ascii="Times New Roman" w:hAnsi="Times New Roman" w:cs="Times New Roman"/>
              </w:rPr>
              <w:t xml:space="preserve"> Prize winner </w:t>
            </w:r>
          </w:p>
        </w:tc>
        <w:tc>
          <w:tcPr>
            <w:tcW w:w="3055" w:type="dxa"/>
          </w:tcPr>
          <w:p w14:paraId="223376F1" w14:textId="3FA3056A" w:rsidR="008A3E0D" w:rsidRPr="00377F1E" w:rsidRDefault="008A3E0D" w:rsidP="008A3E0D">
            <w:pPr>
              <w:rPr>
                <w:rFonts w:ascii="Times New Roman" w:hAnsi="Times New Roman" w:cs="Times New Roman"/>
              </w:rPr>
            </w:pPr>
            <w:r w:rsidRPr="00377F1E">
              <w:rPr>
                <w:rFonts w:ascii="Times New Roman" w:hAnsi="Times New Roman" w:cs="Times New Roman"/>
              </w:rPr>
              <w:t xml:space="preserve">Sentient being or literary character? Active creation of belief. </w:t>
            </w:r>
          </w:p>
        </w:tc>
      </w:tr>
      <w:tr w:rsidR="008A3E0D" w:rsidRPr="00377F1E" w14:paraId="2A95CC27" w14:textId="2B66B579" w:rsidTr="00E7026D">
        <w:tc>
          <w:tcPr>
            <w:tcW w:w="805" w:type="dxa"/>
          </w:tcPr>
          <w:p w14:paraId="45A5DED2" w14:textId="493358CF" w:rsidR="008A3E0D" w:rsidRPr="00377F1E" w:rsidRDefault="008A3E0D" w:rsidP="008A3E0D">
            <w:pPr>
              <w:jc w:val="right"/>
              <w:rPr>
                <w:rFonts w:ascii="Times New Roman" w:hAnsi="Times New Roman" w:cs="Times New Roman"/>
              </w:rPr>
            </w:pPr>
            <w:r w:rsidRPr="00243F2E">
              <w:rPr>
                <w:rFonts w:ascii="Times New Roman" w:hAnsi="Times New Roman" w:cs="Times New Roman"/>
                <w:highlight w:val="cyan"/>
              </w:rPr>
              <w:t>12</w:t>
            </w:r>
          </w:p>
        </w:tc>
        <w:tc>
          <w:tcPr>
            <w:tcW w:w="932" w:type="dxa"/>
          </w:tcPr>
          <w:p w14:paraId="07620AB7" w14:textId="712D80E2" w:rsidR="008A3E0D" w:rsidRPr="00377F1E" w:rsidRDefault="008A3E0D" w:rsidP="008A3E0D">
            <w:pPr>
              <w:rPr>
                <w:rFonts w:ascii="Times New Roman" w:hAnsi="Times New Roman" w:cs="Times New Roman"/>
              </w:rPr>
            </w:pPr>
            <w:r w:rsidRPr="00377F1E">
              <w:rPr>
                <w:rFonts w:ascii="Times New Roman" w:hAnsi="Times New Roman" w:cs="Times New Roman"/>
              </w:rPr>
              <w:t>4/1, 4/3</w:t>
            </w:r>
          </w:p>
        </w:tc>
        <w:tc>
          <w:tcPr>
            <w:tcW w:w="2128" w:type="dxa"/>
          </w:tcPr>
          <w:p w14:paraId="5741BB96" w14:textId="60E66249" w:rsidR="008A3E0D" w:rsidRPr="00377F1E" w:rsidRDefault="008A3E0D" w:rsidP="008A3E0D">
            <w:pPr>
              <w:rPr>
                <w:rFonts w:ascii="Times New Roman" w:hAnsi="Times New Roman" w:cs="Times New Roman"/>
              </w:rPr>
            </w:pPr>
            <w:r w:rsidRPr="00377F1E">
              <w:rPr>
                <w:rFonts w:ascii="Times New Roman" w:hAnsi="Times New Roman" w:cs="Times New Roman"/>
              </w:rPr>
              <w:t>Emerging Genres</w:t>
            </w:r>
          </w:p>
        </w:tc>
        <w:tc>
          <w:tcPr>
            <w:tcW w:w="2430" w:type="dxa"/>
          </w:tcPr>
          <w:p w14:paraId="4A3D14F4" w14:textId="77777777" w:rsidR="008A3E0D" w:rsidRDefault="008A3E0D" w:rsidP="008A3E0D">
            <w:pPr>
              <w:rPr>
                <w:rFonts w:ascii="Times New Roman" w:hAnsi="Times New Roman" w:cs="Times New Roman"/>
              </w:rPr>
            </w:pPr>
            <w:r w:rsidRPr="00377F1E">
              <w:rPr>
                <w:rFonts w:ascii="Times New Roman" w:hAnsi="Times New Roman" w:cs="Times New Roman"/>
              </w:rPr>
              <w:t xml:space="preserve">Murray </w:t>
            </w:r>
            <w:proofErr w:type="spellStart"/>
            <w:r w:rsidRPr="00377F1E">
              <w:rPr>
                <w:rFonts w:ascii="Times New Roman" w:hAnsi="Times New Roman" w:cs="Times New Roman"/>
              </w:rPr>
              <w:t>HoH</w:t>
            </w:r>
            <w:proofErr w:type="spellEnd"/>
            <w:r w:rsidRPr="00377F1E">
              <w:rPr>
                <w:rFonts w:ascii="Times New Roman" w:hAnsi="Times New Roman" w:cs="Times New Roman"/>
              </w:rPr>
              <w:t xml:space="preserve"> Chapter 10</w:t>
            </w:r>
          </w:p>
          <w:p w14:paraId="62D8DB59" w14:textId="77777777" w:rsidR="00B32374" w:rsidRDefault="00B32374" w:rsidP="008A3E0D">
            <w:pPr>
              <w:rPr>
                <w:rFonts w:ascii="Times New Roman" w:hAnsi="Times New Roman" w:cs="Times New Roman"/>
              </w:rPr>
            </w:pPr>
          </w:p>
          <w:p w14:paraId="73F43245" w14:textId="3CDC4D25" w:rsidR="00B32374" w:rsidRDefault="00B32374" w:rsidP="008A3E0D">
            <w:pPr>
              <w:rPr>
                <w:rFonts w:ascii="Times New Roman" w:hAnsi="Times New Roman" w:cs="Times New Roman"/>
              </w:rPr>
            </w:pPr>
            <w:r>
              <w:rPr>
                <w:rFonts w:ascii="Times New Roman" w:hAnsi="Times New Roman" w:cs="Times New Roman"/>
              </w:rPr>
              <w:lastRenderedPageBreak/>
              <w:t xml:space="preserve">Or </w:t>
            </w:r>
          </w:p>
          <w:p w14:paraId="0D6D5822" w14:textId="77777777" w:rsidR="00B32374" w:rsidRDefault="00B32374" w:rsidP="008A3E0D">
            <w:pPr>
              <w:rPr>
                <w:rFonts w:ascii="Times New Roman" w:hAnsi="Times New Roman" w:cs="Times New Roman"/>
              </w:rPr>
            </w:pPr>
          </w:p>
          <w:p w14:paraId="6E5F484E" w14:textId="5A4603FF" w:rsidR="00B32374" w:rsidRDefault="00B32374" w:rsidP="008A3E0D">
            <w:pPr>
              <w:rPr>
                <w:rFonts w:ascii="Times New Roman" w:hAnsi="Times New Roman" w:cs="Times New Roman"/>
              </w:rPr>
            </w:pPr>
            <w:r>
              <w:rPr>
                <w:rFonts w:ascii="Times New Roman" w:hAnsi="Times New Roman" w:cs="Times New Roman"/>
              </w:rPr>
              <w:t>Murray “How close are we to the holodeck?”</w:t>
            </w:r>
          </w:p>
          <w:p w14:paraId="0132D238" w14:textId="77777777" w:rsidR="00B32374" w:rsidRDefault="00B32374" w:rsidP="008A3E0D">
            <w:pPr>
              <w:rPr>
                <w:rFonts w:ascii="Times New Roman" w:hAnsi="Times New Roman" w:cs="Times New Roman"/>
              </w:rPr>
            </w:pPr>
          </w:p>
          <w:p w14:paraId="35BDB7A5" w14:textId="2C5E9DEE" w:rsidR="00B32374" w:rsidRDefault="00B32374" w:rsidP="008A3E0D">
            <w:pPr>
              <w:rPr>
                <w:rFonts w:ascii="Times New Roman" w:hAnsi="Times New Roman" w:cs="Times New Roman"/>
              </w:rPr>
            </w:pPr>
            <w:r>
              <w:rPr>
                <w:rFonts w:ascii="Times New Roman" w:hAnsi="Times New Roman" w:cs="Times New Roman"/>
              </w:rPr>
              <w:t>(will be posted)</w:t>
            </w:r>
          </w:p>
          <w:p w14:paraId="2008D08A" w14:textId="77777777" w:rsidR="008A3E0D" w:rsidRDefault="008A3E0D" w:rsidP="008A3E0D">
            <w:pPr>
              <w:rPr>
                <w:rFonts w:ascii="Times New Roman" w:hAnsi="Times New Roman" w:cs="Times New Roman"/>
              </w:rPr>
            </w:pPr>
          </w:p>
          <w:p w14:paraId="0FC650AC" w14:textId="7EF718B4" w:rsidR="008A3E0D" w:rsidRPr="00377F1E" w:rsidRDefault="008A3E0D" w:rsidP="008A3E0D">
            <w:pPr>
              <w:rPr>
                <w:rFonts w:ascii="Times New Roman" w:hAnsi="Times New Roman" w:cs="Times New Roman"/>
              </w:rPr>
            </w:pPr>
          </w:p>
        </w:tc>
        <w:tc>
          <w:tcPr>
            <w:tcW w:w="3055" w:type="dxa"/>
          </w:tcPr>
          <w:p w14:paraId="708FD91B" w14:textId="412D462F" w:rsidR="008A3E0D" w:rsidRDefault="008A3E0D" w:rsidP="008A3E0D">
            <w:pPr>
              <w:rPr>
                <w:rFonts w:ascii="Times New Roman" w:hAnsi="Times New Roman" w:cs="Times New Roman"/>
              </w:rPr>
            </w:pPr>
            <w:r w:rsidRPr="00377F1E">
              <w:rPr>
                <w:rFonts w:ascii="Times New Roman" w:hAnsi="Times New Roman" w:cs="Times New Roman"/>
              </w:rPr>
              <w:lastRenderedPageBreak/>
              <w:t>Participatory Theater</w:t>
            </w:r>
            <w:r w:rsidR="00B32374">
              <w:rPr>
                <w:rFonts w:ascii="Times New Roman" w:hAnsi="Times New Roman" w:cs="Times New Roman"/>
              </w:rPr>
              <w:t xml:space="preserve"> like </w:t>
            </w:r>
            <w:proofErr w:type="spellStart"/>
            <w:r w:rsidR="00B32374">
              <w:rPr>
                <w:rFonts w:ascii="Times New Roman" w:hAnsi="Times New Roman" w:cs="Times New Roman"/>
              </w:rPr>
              <w:t>Punchdrunk</w:t>
            </w:r>
            <w:proofErr w:type="spellEnd"/>
            <w:r w:rsidR="00B32374">
              <w:rPr>
                <w:rFonts w:ascii="Times New Roman" w:hAnsi="Times New Roman" w:cs="Times New Roman"/>
              </w:rPr>
              <w:t xml:space="preserve"> “Sleep No More” (see reviews </w:t>
            </w:r>
            <w:proofErr w:type="gramStart"/>
            <w:r w:rsidR="00B32374">
              <w:rPr>
                <w:rFonts w:ascii="Times New Roman" w:hAnsi="Times New Roman" w:cs="Times New Roman"/>
              </w:rPr>
              <w:t>on line</w:t>
            </w:r>
            <w:proofErr w:type="gramEnd"/>
            <w:r w:rsidR="00B32374">
              <w:rPr>
                <w:rFonts w:ascii="Times New Roman" w:hAnsi="Times New Roman" w:cs="Times New Roman"/>
              </w:rPr>
              <w:t>)</w:t>
            </w:r>
          </w:p>
          <w:p w14:paraId="727DA9CC" w14:textId="77777777" w:rsidR="00B32374" w:rsidRDefault="00B32374" w:rsidP="008A3E0D">
            <w:pPr>
              <w:rPr>
                <w:rFonts w:ascii="Times New Roman" w:hAnsi="Times New Roman" w:cs="Times New Roman"/>
              </w:rPr>
            </w:pPr>
          </w:p>
          <w:p w14:paraId="46118E88" w14:textId="1723BD4D" w:rsidR="00B32374" w:rsidRPr="00377F1E" w:rsidRDefault="00B32374" w:rsidP="008A3E0D">
            <w:pPr>
              <w:rPr>
                <w:rFonts w:ascii="Times New Roman" w:hAnsi="Times New Roman" w:cs="Times New Roman"/>
              </w:rPr>
            </w:pPr>
            <w:r>
              <w:rPr>
                <w:rFonts w:ascii="Times New Roman" w:hAnsi="Times New Roman" w:cs="Times New Roman"/>
              </w:rPr>
              <w:t>Interactive TV on Netflix</w:t>
            </w:r>
          </w:p>
        </w:tc>
        <w:tc>
          <w:tcPr>
            <w:tcW w:w="3055" w:type="dxa"/>
          </w:tcPr>
          <w:p w14:paraId="1E4CA618" w14:textId="30C6E89B" w:rsidR="008A3E0D" w:rsidRPr="00377F1E" w:rsidRDefault="008A3E0D" w:rsidP="008A3E0D">
            <w:pPr>
              <w:rPr>
                <w:rFonts w:ascii="Times New Roman" w:hAnsi="Times New Roman" w:cs="Times New Roman"/>
              </w:rPr>
            </w:pPr>
            <w:r w:rsidRPr="00377F1E">
              <w:rPr>
                <w:rFonts w:ascii="Times New Roman" w:hAnsi="Times New Roman" w:cs="Times New Roman"/>
              </w:rPr>
              <w:lastRenderedPageBreak/>
              <w:t xml:space="preserve">Inventing conventions, genres, formats, platforms; establishing fourth wall; </w:t>
            </w:r>
          </w:p>
        </w:tc>
      </w:tr>
      <w:tr w:rsidR="008A3E0D" w:rsidRPr="00377F1E" w14:paraId="46AF9CE5" w14:textId="7D8CB6F7" w:rsidTr="00E7026D">
        <w:tc>
          <w:tcPr>
            <w:tcW w:w="805" w:type="dxa"/>
          </w:tcPr>
          <w:p w14:paraId="4FC5B85A" w14:textId="0903EDEB" w:rsidR="008A3E0D" w:rsidRPr="00377F1E" w:rsidRDefault="008A3E0D" w:rsidP="008A3E0D">
            <w:pPr>
              <w:jc w:val="right"/>
              <w:rPr>
                <w:rFonts w:ascii="Times New Roman" w:hAnsi="Times New Roman" w:cs="Times New Roman"/>
              </w:rPr>
            </w:pPr>
            <w:r w:rsidRPr="00377F1E">
              <w:rPr>
                <w:rFonts w:ascii="Times New Roman" w:hAnsi="Times New Roman" w:cs="Times New Roman"/>
              </w:rPr>
              <w:t>13</w:t>
            </w:r>
          </w:p>
        </w:tc>
        <w:tc>
          <w:tcPr>
            <w:tcW w:w="932" w:type="dxa"/>
          </w:tcPr>
          <w:p w14:paraId="6F3E39C5" w14:textId="615078B3" w:rsidR="008A3E0D" w:rsidRPr="00377F1E" w:rsidRDefault="008A3E0D" w:rsidP="008A3E0D">
            <w:pPr>
              <w:rPr>
                <w:rFonts w:ascii="Times New Roman" w:hAnsi="Times New Roman" w:cs="Times New Roman"/>
              </w:rPr>
            </w:pPr>
            <w:r w:rsidRPr="00377F1E">
              <w:rPr>
                <w:rFonts w:ascii="Times New Roman" w:hAnsi="Times New Roman" w:cs="Times New Roman"/>
              </w:rPr>
              <w:t>4/8,4/10</w:t>
            </w:r>
          </w:p>
        </w:tc>
        <w:tc>
          <w:tcPr>
            <w:tcW w:w="2128" w:type="dxa"/>
          </w:tcPr>
          <w:p w14:paraId="413B3C0B" w14:textId="0A0AC48E" w:rsidR="008A3E0D" w:rsidRPr="00377F1E" w:rsidRDefault="008A3E0D" w:rsidP="008A3E0D">
            <w:pPr>
              <w:rPr>
                <w:rFonts w:ascii="Times New Roman" w:hAnsi="Times New Roman" w:cs="Times New Roman"/>
              </w:rPr>
            </w:pPr>
            <w:r w:rsidRPr="00377F1E">
              <w:rPr>
                <w:rFonts w:ascii="Times New Roman" w:hAnsi="Times New Roman" w:cs="Times New Roman"/>
              </w:rPr>
              <w:t xml:space="preserve">Lab Week </w:t>
            </w:r>
          </w:p>
        </w:tc>
        <w:tc>
          <w:tcPr>
            <w:tcW w:w="2430" w:type="dxa"/>
          </w:tcPr>
          <w:p w14:paraId="187B470B" w14:textId="213065B8" w:rsidR="008A3E0D" w:rsidRPr="00377F1E" w:rsidRDefault="008A3E0D" w:rsidP="008A3E0D">
            <w:pPr>
              <w:rPr>
                <w:rFonts w:ascii="Times New Roman" w:hAnsi="Times New Roman" w:cs="Times New Roman"/>
              </w:rPr>
            </w:pPr>
            <w:r w:rsidRPr="00377F1E">
              <w:rPr>
                <w:rFonts w:ascii="Times New Roman" w:hAnsi="Times New Roman" w:cs="Times New Roman"/>
              </w:rPr>
              <w:t>Build your projects</w:t>
            </w:r>
          </w:p>
        </w:tc>
        <w:tc>
          <w:tcPr>
            <w:tcW w:w="3055" w:type="dxa"/>
          </w:tcPr>
          <w:p w14:paraId="4C612AB1" w14:textId="77777777" w:rsidR="008A3E0D" w:rsidRPr="00377F1E" w:rsidRDefault="008A3E0D" w:rsidP="008A3E0D">
            <w:pPr>
              <w:rPr>
                <w:rFonts w:ascii="Times New Roman" w:hAnsi="Times New Roman" w:cs="Times New Roman"/>
              </w:rPr>
            </w:pPr>
          </w:p>
        </w:tc>
        <w:tc>
          <w:tcPr>
            <w:tcW w:w="3055" w:type="dxa"/>
          </w:tcPr>
          <w:p w14:paraId="1A54102D" w14:textId="77777777" w:rsidR="008A3E0D" w:rsidRPr="00377F1E" w:rsidRDefault="008A3E0D" w:rsidP="008A3E0D">
            <w:pPr>
              <w:rPr>
                <w:rFonts w:ascii="Times New Roman" w:hAnsi="Times New Roman" w:cs="Times New Roman"/>
              </w:rPr>
            </w:pPr>
          </w:p>
        </w:tc>
      </w:tr>
      <w:tr w:rsidR="008A3E0D" w:rsidRPr="00377F1E" w14:paraId="0BBE92F4" w14:textId="25FD5E4C" w:rsidTr="00E7026D">
        <w:tc>
          <w:tcPr>
            <w:tcW w:w="805" w:type="dxa"/>
          </w:tcPr>
          <w:p w14:paraId="5A22D9CD" w14:textId="63E6DE72" w:rsidR="008A3E0D" w:rsidRPr="00377F1E" w:rsidRDefault="008A3E0D" w:rsidP="008A3E0D">
            <w:pPr>
              <w:jc w:val="right"/>
              <w:rPr>
                <w:rFonts w:ascii="Times New Roman" w:hAnsi="Times New Roman" w:cs="Times New Roman"/>
              </w:rPr>
            </w:pPr>
            <w:r w:rsidRPr="00377F1E">
              <w:rPr>
                <w:rFonts w:ascii="Times New Roman" w:hAnsi="Times New Roman" w:cs="Times New Roman"/>
              </w:rPr>
              <w:t>14</w:t>
            </w:r>
          </w:p>
        </w:tc>
        <w:tc>
          <w:tcPr>
            <w:tcW w:w="932" w:type="dxa"/>
          </w:tcPr>
          <w:p w14:paraId="060A7ACC" w14:textId="14BA9365" w:rsidR="008A3E0D" w:rsidRPr="00377F1E" w:rsidRDefault="008A3E0D" w:rsidP="008A3E0D">
            <w:pPr>
              <w:rPr>
                <w:rFonts w:ascii="Times New Roman" w:hAnsi="Times New Roman" w:cs="Times New Roman"/>
              </w:rPr>
            </w:pPr>
            <w:r w:rsidRPr="00377F1E">
              <w:rPr>
                <w:rFonts w:ascii="Times New Roman" w:hAnsi="Times New Roman" w:cs="Times New Roman"/>
              </w:rPr>
              <w:t>4/15, 4/17</w:t>
            </w:r>
          </w:p>
        </w:tc>
        <w:tc>
          <w:tcPr>
            <w:tcW w:w="2128" w:type="dxa"/>
          </w:tcPr>
          <w:p w14:paraId="5B15981C" w14:textId="1285D80C" w:rsidR="008A3E0D" w:rsidRPr="00377F1E" w:rsidRDefault="008A3E0D" w:rsidP="008A3E0D">
            <w:pPr>
              <w:rPr>
                <w:rFonts w:ascii="Times New Roman" w:hAnsi="Times New Roman" w:cs="Times New Roman"/>
              </w:rPr>
            </w:pPr>
            <w:r w:rsidRPr="00377F1E">
              <w:rPr>
                <w:rFonts w:ascii="Times New Roman" w:hAnsi="Times New Roman" w:cs="Times New Roman"/>
              </w:rPr>
              <w:t>PROJECT MILESTONE 3</w:t>
            </w:r>
          </w:p>
        </w:tc>
        <w:tc>
          <w:tcPr>
            <w:tcW w:w="2430" w:type="dxa"/>
          </w:tcPr>
          <w:p w14:paraId="66794642" w14:textId="033DB3CE" w:rsidR="008A3E0D" w:rsidRPr="00377F1E" w:rsidRDefault="008A3E0D" w:rsidP="008A3E0D">
            <w:pPr>
              <w:rPr>
                <w:rFonts w:ascii="Times New Roman" w:hAnsi="Times New Roman" w:cs="Times New Roman"/>
              </w:rPr>
            </w:pPr>
            <w:proofErr w:type="gramStart"/>
            <w:r w:rsidRPr="00377F1E">
              <w:rPr>
                <w:rFonts w:ascii="Times New Roman" w:hAnsi="Times New Roman" w:cs="Times New Roman"/>
              </w:rPr>
              <w:t>User</w:t>
            </w:r>
            <w:proofErr w:type="gramEnd"/>
            <w:r w:rsidRPr="00377F1E">
              <w:rPr>
                <w:rFonts w:ascii="Times New Roman" w:hAnsi="Times New Roman" w:cs="Times New Roman"/>
              </w:rPr>
              <w:t xml:space="preserve"> test your projects</w:t>
            </w:r>
          </w:p>
        </w:tc>
        <w:tc>
          <w:tcPr>
            <w:tcW w:w="3055" w:type="dxa"/>
          </w:tcPr>
          <w:p w14:paraId="558934E2" w14:textId="77777777" w:rsidR="008A3E0D" w:rsidRPr="00377F1E" w:rsidRDefault="008A3E0D" w:rsidP="008A3E0D">
            <w:pPr>
              <w:rPr>
                <w:rFonts w:ascii="Times New Roman" w:hAnsi="Times New Roman" w:cs="Times New Roman"/>
              </w:rPr>
            </w:pPr>
          </w:p>
        </w:tc>
        <w:tc>
          <w:tcPr>
            <w:tcW w:w="3055" w:type="dxa"/>
          </w:tcPr>
          <w:p w14:paraId="04175C2F" w14:textId="77777777" w:rsidR="008A3E0D" w:rsidRPr="00377F1E" w:rsidRDefault="008A3E0D" w:rsidP="008A3E0D">
            <w:pPr>
              <w:rPr>
                <w:rFonts w:ascii="Times New Roman" w:hAnsi="Times New Roman" w:cs="Times New Roman"/>
              </w:rPr>
            </w:pPr>
          </w:p>
        </w:tc>
      </w:tr>
      <w:tr w:rsidR="008A3E0D" w:rsidRPr="00377F1E" w14:paraId="0E9F0040" w14:textId="0F3830FF" w:rsidTr="00E7026D">
        <w:tc>
          <w:tcPr>
            <w:tcW w:w="805" w:type="dxa"/>
          </w:tcPr>
          <w:p w14:paraId="29184DBE" w14:textId="6AF6AC25" w:rsidR="008A3E0D" w:rsidRPr="00377F1E" w:rsidRDefault="008A3E0D" w:rsidP="008A3E0D">
            <w:pPr>
              <w:jc w:val="right"/>
              <w:rPr>
                <w:rFonts w:ascii="Times New Roman" w:hAnsi="Times New Roman" w:cs="Times New Roman"/>
              </w:rPr>
            </w:pPr>
            <w:r w:rsidRPr="00377F1E">
              <w:rPr>
                <w:rFonts w:ascii="Times New Roman" w:hAnsi="Times New Roman" w:cs="Times New Roman"/>
              </w:rPr>
              <w:t>15</w:t>
            </w:r>
          </w:p>
        </w:tc>
        <w:tc>
          <w:tcPr>
            <w:tcW w:w="932" w:type="dxa"/>
          </w:tcPr>
          <w:p w14:paraId="246B4738" w14:textId="628EC07B" w:rsidR="008A3E0D" w:rsidRPr="00377F1E" w:rsidRDefault="008A3E0D" w:rsidP="008A3E0D">
            <w:pPr>
              <w:rPr>
                <w:rFonts w:ascii="Times New Roman" w:hAnsi="Times New Roman" w:cs="Times New Roman"/>
              </w:rPr>
            </w:pPr>
            <w:r w:rsidRPr="00377F1E">
              <w:rPr>
                <w:rFonts w:ascii="Times New Roman" w:hAnsi="Times New Roman" w:cs="Times New Roman"/>
              </w:rPr>
              <w:t>4/22 Last Class</w:t>
            </w:r>
          </w:p>
        </w:tc>
        <w:tc>
          <w:tcPr>
            <w:tcW w:w="2128" w:type="dxa"/>
          </w:tcPr>
          <w:p w14:paraId="4297F6FA" w14:textId="24047055" w:rsidR="008A3E0D" w:rsidRPr="00377F1E" w:rsidRDefault="008A3E0D" w:rsidP="008A3E0D">
            <w:pPr>
              <w:rPr>
                <w:rFonts w:ascii="Times New Roman" w:hAnsi="Times New Roman" w:cs="Times New Roman"/>
              </w:rPr>
            </w:pPr>
            <w:r w:rsidRPr="00377F1E">
              <w:rPr>
                <w:rFonts w:ascii="Times New Roman" w:hAnsi="Times New Roman" w:cs="Times New Roman"/>
              </w:rPr>
              <w:t>FINAL PROJECT PRESENTATIONS as “POSTERS”</w:t>
            </w:r>
          </w:p>
        </w:tc>
        <w:tc>
          <w:tcPr>
            <w:tcW w:w="2430" w:type="dxa"/>
          </w:tcPr>
          <w:p w14:paraId="5AEAA12C" w14:textId="29ACE22A" w:rsidR="008A3E0D" w:rsidRPr="00377F1E" w:rsidRDefault="008A3E0D" w:rsidP="008A3E0D">
            <w:pPr>
              <w:rPr>
                <w:rFonts w:ascii="Times New Roman" w:hAnsi="Times New Roman" w:cs="Times New Roman"/>
              </w:rPr>
            </w:pPr>
            <w:r w:rsidRPr="00377F1E">
              <w:rPr>
                <w:rFonts w:ascii="Times New Roman" w:hAnsi="Times New Roman" w:cs="Times New Roman"/>
              </w:rPr>
              <w:t xml:space="preserve">Present your projects in format </w:t>
            </w:r>
            <w:proofErr w:type="gramStart"/>
            <w:r w:rsidRPr="00377F1E">
              <w:rPr>
                <w:rFonts w:ascii="Times New Roman" w:hAnsi="Times New Roman" w:cs="Times New Roman"/>
              </w:rPr>
              <w:t>similar to</w:t>
            </w:r>
            <w:proofErr w:type="gramEnd"/>
            <w:r w:rsidRPr="00377F1E">
              <w:rPr>
                <w:rFonts w:ascii="Times New Roman" w:hAnsi="Times New Roman" w:cs="Times New Roman"/>
              </w:rPr>
              <w:t xml:space="preserve"> conference “poster”</w:t>
            </w:r>
          </w:p>
        </w:tc>
        <w:tc>
          <w:tcPr>
            <w:tcW w:w="3055" w:type="dxa"/>
          </w:tcPr>
          <w:p w14:paraId="7635F258" w14:textId="77777777" w:rsidR="008A3E0D" w:rsidRPr="00377F1E" w:rsidRDefault="008A3E0D" w:rsidP="008A3E0D">
            <w:pPr>
              <w:rPr>
                <w:rFonts w:ascii="Times New Roman" w:hAnsi="Times New Roman" w:cs="Times New Roman"/>
              </w:rPr>
            </w:pPr>
          </w:p>
        </w:tc>
        <w:tc>
          <w:tcPr>
            <w:tcW w:w="3055" w:type="dxa"/>
          </w:tcPr>
          <w:p w14:paraId="79BC69C5" w14:textId="77777777" w:rsidR="008A3E0D" w:rsidRPr="00377F1E" w:rsidRDefault="008A3E0D" w:rsidP="008A3E0D">
            <w:pPr>
              <w:rPr>
                <w:rFonts w:ascii="Times New Roman" w:hAnsi="Times New Roman" w:cs="Times New Roman"/>
              </w:rPr>
            </w:pPr>
          </w:p>
        </w:tc>
      </w:tr>
      <w:tr w:rsidR="008A3E0D" w:rsidRPr="00377F1E" w14:paraId="4C28E193" w14:textId="4C32A12D" w:rsidTr="00E7026D">
        <w:tc>
          <w:tcPr>
            <w:tcW w:w="805" w:type="dxa"/>
          </w:tcPr>
          <w:p w14:paraId="0FD1EFA6" w14:textId="2360D8E9" w:rsidR="008A3E0D" w:rsidRPr="00377F1E" w:rsidRDefault="008A3E0D" w:rsidP="008A3E0D">
            <w:pPr>
              <w:jc w:val="right"/>
              <w:rPr>
                <w:rFonts w:ascii="Times New Roman" w:hAnsi="Times New Roman" w:cs="Times New Roman"/>
              </w:rPr>
            </w:pPr>
          </w:p>
        </w:tc>
        <w:tc>
          <w:tcPr>
            <w:tcW w:w="932" w:type="dxa"/>
          </w:tcPr>
          <w:p w14:paraId="03E376BF" w14:textId="312A929D" w:rsidR="008A3E0D" w:rsidRPr="00377F1E" w:rsidRDefault="008A3E0D" w:rsidP="008A3E0D">
            <w:pPr>
              <w:rPr>
                <w:rFonts w:ascii="Times New Roman" w:hAnsi="Times New Roman" w:cs="Times New Roman"/>
              </w:rPr>
            </w:pPr>
            <w:r w:rsidRPr="00377F1E">
              <w:rPr>
                <w:rFonts w:ascii="Times New Roman" w:hAnsi="Times New Roman" w:cs="Times New Roman"/>
              </w:rPr>
              <w:t>4/29 5pm</w:t>
            </w:r>
          </w:p>
        </w:tc>
        <w:tc>
          <w:tcPr>
            <w:tcW w:w="2128" w:type="dxa"/>
          </w:tcPr>
          <w:p w14:paraId="484F1CC8" w14:textId="630DA451" w:rsidR="008A3E0D" w:rsidRPr="00377F1E" w:rsidRDefault="008A3E0D" w:rsidP="008A3E0D">
            <w:pPr>
              <w:rPr>
                <w:rFonts w:ascii="Times New Roman" w:hAnsi="Times New Roman" w:cs="Times New Roman"/>
              </w:rPr>
            </w:pPr>
            <w:r w:rsidRPr="00377F1E">
              <w:rPr>
                <w:rFonts w:ascii="Times New Roman" w:hAnsi="Times New Roman" w:cs="Times New Roman"/>
              </w:rPr>
              <w:t>Final Day to hand in revised design documentation including video and running project</w:t>
            </w:r>
          </w:p>
        </w:tc>
        <w:tc>
          <w:tcPr>
            <w:tcW w:w="2430" w:type="dxa"/>
          </w:tcPr>
          <w:p w14:paraId="1E10029E" w14:textId="64022818" w:rsidR="008A3E0D" w:rsidRPr="00377F1E" w:rsidRDefault="008A3E0D" w:rsidP="008A3E0D">
            <w:pPr>
              <w:rPr>
                <w:rFonts w:ascii="Times New Roman" w:hAnsi="Times New Roman" w:cs="Times New Roman"/>
              </w:rPr>
            </w:pPr>
            <w:r w:rsidRPr="00377F1E">
              <w:rPr>
                <w:rFonts w:ascii="Times New Roman" w:hAnsi="Times New Roman" w:cs="Times New Roman"/>
              </w:rPr>
              <w:t xml:space="preserve">Poster, Slide, and Video </w:t>
            </w:r>
            <w:proofErr w:type="gramStart"/>
            <w:r w:rsidRPr="00377F1E">
              <w:rPr>
                <w:rFonts w:ascii="Times New Roman" w:hAnsi="Times New Roman" w:cs="Times New Roman"/>
              </w:rPr>
              <w:t>documentation ;</w:t>
            </w:r>
            <w:proofErr w:type="gramEnd"/>
            <w:r w:rsidRPr="00377F1E">
              <w:rPr>
                <w:rFonts w:ascii="Times New Roman" w:hAnsi="Times New Roman" w:cs="Times New Roman"/>
              </w:rPr>
              <w:t xml:space="preserve"> final running code of the project, Project web page summarizing and linking to other items</w:t>
            </w:r>
          </w:p>
        </w:tc>
        <w:tc>
          <w:tcPr>
            <w:tcW w:w="3055" w:type="dxa"/>
          </w:tcPr>
          <w:p w14:paraId="674138B2" w14:textId="77777777" w:rsidR="008A3E0D" w:rsidRPr="00377F1E" w:rsidRDefault="008A3E0D" w:rsidP="008A3E0D">
            <w:pPr>
              <w:rPr>
                <w:rFonts w:ascii="Times New Roman" w:hAnsi="Times New Roman" w:cs="Times New Roman"/>
              </w:rPr>
            </w:pPr>
          </w:p>
        </w:tc>
        <w:tc>
          <w:tcPr>
            <w:tcW w:w="3055" w:type="dxa"/>
          </w:tcPr>
          <w:p w14:paraId="4D5E29DE" w14:textId="77777777" w:rsidR="008A3E0D" w:rsidRPr="00377F1E" w:rsidRDefault="008A3E0D" w:rsidP="008A3E0D">
            <w:pPr>
              <w:rPr>
                <w:rFonts w:ascii="Times New Roman" w:hAnsi="Times New Roman" w:cs="Times New Roman"/>
              </w:rPr>
            </w:pPr>
          </w:p>
        </w:tc>
      </w:tr>
    </w:tbl>
    <w:p w14:paraId="55A19E0E" w14:textId="5714238C" w:rsidR="007456E6" w:rsidRPr="00377F1E" w:rsidRDefault="007456E6" w:rsidP="007456E6">
      <w:pPr>
        <w:rPr>
          <w:rFonts w:ascii="Times New Roman" w:hAnsi="Times New Roman" w:cs="Times New Roman"/>
        </w:rPr>
      </w:pPr>
    </w:p>
    <w:p w14:paraId="14335A84" w14:textId="77777777" w:rsidR="007F4BAE" w:rsidRPr="00377F1E" w:rsidRDefault="007F4BAE" w:rsidP="007456E6">
      <w:pPr>
        <w:rPr>
          <w:rFonts w:ascii="Times New Roman" w:hAnsi="Times New Roman" w:cs="Times New Roman"/>
        </w:rPr>
      </w:pPr>
    </w:p>
    <w:p w14:paraId="352EB847" w14:textId="70D5DB07" w:rsidR="007F4BAE" w:rsidRPr="00377F1E" w:rsidRDefault="00D36B6A" w:rsidP="007456E6">
      <w:pPr>
        <w:rPr>
          <w:rFonts w:ascii="Times New Roman" w:hAnsi="Times New Roman" w:cs="Times New Roman"/>
          <w:b/>
          <w:bCs/>
        </w:rPr>
      </w:pPr>
      <w:r w:rsidRPr="00377F1E">
        <w:rPr>
          <w:rFonts w:ascii="Times New Roman" w:hAnsi="Times New Roman" w:cs="Times New Roman"/>
          <w:b/>
          <w:bCs/>
        </w:rPr>
        <w:t xml:space="preserve">More </w:t>
      </w:r>
      <w:r w:rsidR="007F4BAE" w:rsidRPr="00377F1E">
        <w:rPr>
          <w:rFonts w:ascii="Times New Roman" w:hAnsi="Times New Roman" w:cs="Times New Roman"/>
          <w:b/>
          <w:bCs/>
        </w:rPr>
        <w:t>Assignment Details</w:t>
      </w:r>
    </w:p>
    <w:p w14:paraId="3691535E" w14:textId="77777777" w:rsidR="008C212F" w:rsidRPr="00377F1E" w:rsidRDefault="008C212F" w:rsidP="007456E6">
      <w:pPr>
        <w:rPr>
          <w:rFonts w:ascii="Times New Roman" w:hAnsi="Times New Roman" w:cs="Times New Roman"/>
          <w:b/>
          <w:bCs/>
        </w:rPr>
      </w:pPr>
    </w:p>
    <w:p w14:paraId="0238A0B3" w14:textId="462825E4" w:rsidR="008C212F" w:rsidRPr="00377F1E" w:rsidRDefault="008C212F" w:rsidP="007456E6">
      <w:pPr>
        <w:rPr>
          <w:rFonts w:ascii="Times New Roman" w:hAnsi="Times New Roman" w:cs="Times New Roman"/>
        </w:rPr>
      </w:pPr>
      <w:r w:rsidRPr="00377F1E">
        <w:rPr>
          <w:rFonts w:ascii="Times New Roman" w:hAnsi="Times New Roman" w:cs="Times New Roman"/>
        </w:rPr>
        <w:t>Please note that you will be downgraded for excessive typos and grammatical errors. It is your responsibility to find adequate proofreading before handing in assignments, including creative work. Since Twine does not have a built-in spelling or grammar correction module, be sure you have a process that ensures that your text is free of errors.</w:t>
      </w:r>
    </w:p>
    <w:p w14:paraId="0ABA6DF3" w14:textId="77777777" w:rsidR="007F4BAE" w:rsidRPr="00377F1E" w:rsidRDefault="007F4BAE" w:rsidP="007456E6">
      <w:pPr>
        <w:rPr>
          <w:rFonts w:ascii="Times New Roman" w:hAnsi="Times New Roman" w:cs="Times New Roman"/>
          <w:b/>
          <w:bCs/>
        </w:rPr>
      </w:pPr>
    </w:p>
    <w:p w14:paraId="0848D307" w14:textId="34BBBAE6" w:rsidR="007F4BAE" w:rsidRPr="00377F1E" w:rsidRDefault="007F4BAE" w:rsidP="007F4BAE">
      <w:pPr>
        <w:pStyle w:val="NormalWeb"/>
      </w:pPr>
      <w:r w:rsidRPr="00377F1E">
        <w:rPr>
          <w:rStyle w:val="Strong"/>
        </w:rPr>
        <w:t xml:space="preserve">6 </w:t>
      </w:r>
      <w:r w:rsidRPr="00377F1E">
        <w:rPr>
          <w:rStyle w:val="Strong"/>
          <w:rFonts w:eastAsiaTheme="minorEastAsia"/>
        </w:rPr>
        <w:t>W</w:t>
      </w:r>
      <w:r w:rsidR="008C212F" w:rsidRPr="00377F1E">
        <w:rPr>
          <w:rStyle w:val="Strong"/>
          <w:rFonts w:eastAsiaTheme="minorEastAsia"/>
        </w:rPr>
        <w:t>e</w:t>
      </w:r>
      <w:r w:rsidRPr="00377F1E">
        <w:rPr>
          <w:rStyle w:val="Strong"/>
          <w:rFonts w:eastAsiaTheme="minorEastAsia"/>
        </w:rPr>
        <w:t>ekly Assignment (brief responses, no more than 100 words each)</w:t>
      </w:r>
      <w:r w:rsidRPr="00377F1E">
        <w:rPr>
          <w:rStyle w:val="Strong"/>
        </w:rPr>
        <w:t xml:space="preserve"> (6 posts x 5 points, may include up to 2 more for extra </w:t>
      </w:r>
      <w:proofErr w:type="gramStart"/>
      <w:r w:rsidRPr="00377F1E">
        <w:rPr>
          <w:rStyle w:val="Strong"/>
        </w:rPr>
        <w:t>credit )</w:t>
      </w:r>
      <w:proofErr w:type="gramEnd"/>
      <w:r w:rsidRPr="00377F1E">
        <w:rPr>
          <w:rStyle w:val="Strong"/>
        </w:rPr>
        <w:t>.  (PhD students assignment may vary</w:t>
      </w:r>
      <w:proofErr w:type="gramStart"/>
      <w:r w:rsidRPr="00377F1E">
        <w:rPr>
          <w:rStyle w:val="Strong"/>
        </w:rPr>
        <w:t>. )</w:t>
      </w:r>
      <w:proofErr w:type="gramEnd"/>
    </w:p>
    <w:p w14:paraId="6CD458A1" w14:textId="77777777" w:rsidR="007F4BAE" w:rsidRPr="00377F1E" w:rsidRDefault="007F4BAE" w:rsidP="007F4BAE">
      <w:pPr>
        <w:pStyle w:val="NormalWeb"/>
        <w:shd w:val="clear" w:color="auto" w:fill="FFFFFF"/>
        <w:spacing w:before="180" w:beforeAutospacing="0" w:after="180" w:afterAutospacing="0"/>
        <w:rPr>
          <w:color w:val="2D3B45"/>
        </w:rPr>
      </w:pPr>
      <w:r w:rsidRPr="00377F1E">
        <w:rPr>
          <w:color w:val="2D3B45"/>
        </w:rPr>
        <w:t>Weekly posts on the assigned texts in the form of:</w:t>
      </w:r>
    </w:p>
    <w:p w14:paraId="29591552" w14:textId="77777777" w:rsidR="007F4BAE" w:rsidRPr="00377F1E" w:rsidRDefault="007F4BAE" w:rsidP="007F4BAE">
      <w:pPr>
        <w:pStyle w:val="NormalWeb"/>
        <w:shd w:val="clear" w:color="auto" w:fill="FFFFFF"/>
        <w:spacing w:before="180" w:beforeAutospacing="0" w:after="180" w:afterAutospacing="0"/>
        <w:rPr>
          <w:color w:val="2D3B45"/>
        </w:rPr>
      </w:pPr>
      <w:r w:rsidRPr="00377F1E">
        <w:rPr>
          <w:color w:val="2D3B45"/>
        </w:rPr>
        <w:t xml:space="preserve">At least one design term from the readings with brief definition and example to illustrate, improve, or refute </w:t>
      </w:r>
      <w:proofErr w:type="gramStart"/>
      <w:r w:rsidRPr="00377F1E">
        <w:rPr>
          <w:color w:val="2D3B45"/>
        </w:rPr>
        <w:t>it</w:t>
      </w:r>
      <w:proofErr w:type="gramEnd"/>
    </w:p>
    <w:p w14:paraId="5993B5F1" w14:textId="77777777" w:rsidR="007F4BAE" w:rsidRPr="00377F1E" w:rsidRDefault="007F4BAE" w:rsidP="007F4BAE">
      <w:pPr>
        <w:pStyle w:val="NormalWeb"/>
        <w:shd w:val="clear" w:color="auto" w:fill="FFFFFF"/>
        <w:spacing w:before="180" w:beforeAutospacing="0" w:after="180" w:afterAutospacing="0"/>
        <w:rPr>
          <w:color w:val="2D3B45"/>
        </w:rPr>
      </w:pPr>
      <w:r w:rsidRPr="00377F1E">
        <w:rPr>
          <w:color w:val="2D3B45"/>
        </w:rPr>
        <w:t>or</w:t>
      </w:r>
    </w:p>
    <w:p w14:paraId="12B7BF83" w14:textId="77777777" w:rsidR="007F4BAE" w:rsidRPr="00377F1E" w:rsidRDefault="007F4BAE" w:rsidP="007F4BAE">
      <w:pPr>
        <w:pStyle w:val="NormalWeb"/>
        <w:shd w:val="clear" w:color="auto" w:fill="FFFFFF"/>
        <w:spacing w:before="180" w:beforeAutospacing="0" w:after="180" w:afterAutospacing="0"/>
        <w:rPr>
          <w:color w:val="2D3B45"/>
        </w:rPr>
      </w:pPr>
      <w:r w:rsidRPr="00377F1E">
        <w:rPr>
          <w:color w:val="2D3B45"/>
        </w:rPr>
        <w:t>Description of 1 interaction convention from this week's artifacts that created the experience of dramatic agency (or failed to in a meaningful way)</w:t>
      </w:r>
    </w:p>
    <w:p w14:paraId="2E3AB9B7" w14:textId="77777777" w:rsidR="007F4BAE" w:rsidRPr="00377F1E" w:rsidRDefault="007F4BAE" w:rsidP="007F4BAE">
      <w:pPr>
        <w:pStyle w:val="NormalWeb"/>
        <w:shd w:val="clear" w:color="auto" w:fill="FFFFFF"/>
        <w:spacing w:before="180" w:beforeAutospacing="0" w:after="180" w:afterAutospacing="0"/>
        <w:rPr>
          <w:color w:val="2D3B45"/>
        </w:rPr>
      </w:pPr>
      <w:r w:rsidRPr="00377F1E">
        <w:rPr>
          <w:color w:val="2D3B45"/>
        </w:rPr>
        <w:t xml:space="preserve">or 100 words on any similar focused topic arising from the assignment that helps us build a design vocabulary for interactive </w:t>
      </w:r>
      <w:proofErr w:type="gramStart"/>
      <w:r w:rsidRPr="00377F1E">
        <w:rPr>
          <w:color w:val="2D3B45"/>
        </w:rPr>
        <w:t>narrative</w:t>
      </w:r>
      <w:proofErr w:type="gramEnd"/>
    </w:p>
    <w:p w14:paraId="2938EF80" w14:textId="77777777" w:rsidR="007F4BAE" w:rsidRPr="00377F1E" w:rsidRDefault="007F4BAE" w:rsidP="007456E6">
      <w:pPr>
        <w:rPr>
          <w:rFonts w:ascii="Times New Roman" w:hAnsi="Times New Roman" w:cs="Times New Roman"/>
          <w:b/>
          <w:bCs/>
        </w:rPr>
      </w:pPr>
    </w:p>
    <w:p w14:paraId="7419E9DF" w14:textId="1498826F" w:rsidR="007F4BAE" w:rsidRPr="00377F1E" w:rsidRDefault="007F4BAE" w:rsidP="007456E6">
      <w:pPr>
        <w:rPr>
          <w:rFonts w:ascii="Times New Roman" w:hAnsi="Times New Roman" w:cs="Times New Roman"/>
          <w:b/>
          <w:bCs/>
        </w:rPr>
      </w:pPr>
      <w:r w:rsidRPr="00377F1E">
        <w:rPr>
          <w:rFonts w:ascii="Times New Roman" w:hAnsi="Times New Roman" w:cs="Times New Roman"/>
          <w:b/>
          <w:bCs/>
        </w:rPr>
        <w:t>Project Details – see detailed assignment sheet on Canvas</w:t>
      </w:r>
      <w:r w:rsidR="00377F1E">
        <w:rPr>
          <w:rFonts w:ascii="Times New Roman" w:hAnsi="Times New Roman" w:cs="Times New Roman"/>
          <w:b/>
          <w:bCs/>
        </w:rPr>
        <w:t xml:space="preserve"> for </w:t>
      </w:r>
      <w:r w:rsidR="00377F1E">
        <w:rPr>
          <w:rFonts w:ascii="Lato" w:hAnsi="Lato"/>
          <w:color w:val="2D3B45"/>
          <w:shd w:val="clear" w:color="auto" w:fill="FFFFFF"/>
        </w:rPr>
        <w:t> </w:t>
      </w:r>
      <w:hyperlink r:id="rId16" w:tooltip="Assignment for Iterative Interactive Digital Narrative Project" w:history="1">
        <w:r w:rsidR="00377F1E">
          <w:rPr>
            <w:rStyle w:val="Hyperlink"/>
            <w:rFonts w:ascii="Lato" w:hAnsi="Lato"/>
            <w:shd w:val="clear" w:color="auto" w:fill="FFFFFF"/>
          </w:rPr>
          <w:t>interactive digital narrative project development requirement  which comprises 60% of the grade: </w:t>
        </w:r>
      </w:hyperlink>
    </w:p>
    <w:p w14:paraId="59CAF33E" w14:textId="77777777" w:rsidR="00D36B6A" w:rsidRPr="00377F1E" w:rsidRDefault="00D36B6A" w:rsidP="007456E6">
      <w:pPr>
        <w:rPr>
          <w:rFonts w:ascii="Times New Roman" w:hAnsi="Times New Roman" w:cs="Times New Roman"/>
          <w:b/>
          <w:bCs/>
        </w:rPr>
      </w:pPr>
    </w:p>
    <w:p w14:paraId="16F3FF95" w14:textId="77777777" w:rsidR="00D36B6A" w:rsidRPr="00377F1E" w:rsidRDefault="00D36B6A" w:rsidP="00D36B6A">
      <w:pPr>
        <w:rPr>
          <w:rFonts w:ascii="Times New Roman" w:hAnsi="Times New Roman" w:cs="Times New Roman"/>
          <w:color w:val="000000" w:themeColor="text1"/>
        </w:rPr>
      </w:pPr>
    </w:p>
    <w:p w14:paraId="29A0B1E0" w14:textId="77777777" w:rsidR="00D36B6A" w:rsidRPr="00377F1E" w:rsidRDefault="00D36B6A" w:rsidP="00D36B6A">
      <w:pPr>
        <w:widowControl w:val="0"/>
        <w:autoSpaceDE w:val="0"/>
        <w:autoSpaceDN w:val="0"/>
        <w:adjustRightInd w:val="0"/>
        <w:ind w:right="-720"/>
        <w:rPr>
          <w:rFonts w:ascii="Times New Roman" w:hAnsi="Times New Roman" w:cs="Times New Roman"/>
          <w:b/>
          <w:color w:val="000000" w:themeColor="text1"/>
        </w:rPr>
      </w:pPr>
      <w:r w:rsidRPr="00377F1E">
        <w:rPr>
          <w:rFonts w:ascii="Times New Roman" w:hAnsi="Times New Roman" w:cs="Times New Roman"/>
          <w:b/>
          <w:color w:val="000000" w:themeColor="text1"/>
        </w:rPr>
        <w:t>Attendance Policy for this Course</w:t>
      </w:r>
    </w:p>
    <w:p w14:paraId="14D4A170" w14:textId="3FB8064B" w:rsidR="00D36B6A" w:rsidRPr="00377F1E" w:rsidRDefault="00D36B6A" w:rsidP="00D36B6A">
      <w:pPr>
        <w:rPr>
          <w:rFonts w:ascii="Times New Roman" w:hAnsi="Times New Roman" w:cs="Times New Roman"/>
          <w:color w:val="000000" w:themeColor="text1"/>
        </w:rPr>
      </w:pPr>
      <w:r w:rsidRPr="00377F1E">
        <w:rPr>
          <w:rFonts w:ascii="Times New Roman" w:hAnsi="Times New Roman" w:cs="Times New Roman"/>
          <w:color w:val="000000" w:themeColor="text1"/>
        </w:rPr>
        <w:t xml:space="preserve">This course fuses theory and practice, and much of the learning takes place by showing your work and receiving critiques, critiquing the work of others, and collaborating in real time on group exercises. If you have health vulnerabilities, bandwidth limitations, or any other barriers to </w:t>
      </w:r>
      <w:proofErr w:type="gramStart"/>
      <w:r w:rsidRPr="00377F1E">
        <w:rPr>
          <w:rFonts w:ascii="Times New Roman" w:hAnsi="Times New Roman" w:cs="Times New Roman"/>
          <w:color w:val="000000" w:themeColor="text1"/>
        </w:rPr>
        <w:t>participation ,</w:t>
      </w:r>
      <w:proofErr w:type="gramEnd"/>
      <w:r w:rsidRPr="00377F1E">
        <w:rPr>
          <w:rFonts w:ascii="Times New Roman" w:hAnsi="Times New Roman" w:cs="Times New Roman"/>
          <w:color w:val="000000" w:themeColor="text1"/>
        </w:rPr>
        <w:t xml:space="preserve"> please let me know as soon as possible. Some meetings and office hours may be virtual via Teams if weather, scheduling, or health concerns make that advisable.</w:t>
      </w:r>
    </w:p>
    <w:p w14:paraId="3C420EF8" w14:textId="77777777" w:rsidR="00D36B6A" w:rsidRPr="00377F1E" w:rsidRDefault="00D36B6A" w:rsidP="00D36B6A">
      <w:pPr>
        <w:rPr>
          <w:rFonts w:ascii="Times New Roman" w:hAnsi="Times New Roman" w:cs="Times New Roman"/>
          <w:color w:val="000000" w:themeColor="text1"/>
        </w:rPr>
      </w:pPr>
    </w:p>
    <w:p w14:paraId="18DFE2A5" w14:textId="77777777" w:rsidR="00377F1E" w:rsidRPr="00377F1E" w:rsidRDefault="00377F1E" w:rsidP="00377F1E">
      <w:pPr>
        <w:rPr>
          <w:rFonts w:ascii="Times New Roman" w:hAnsi="Times New Roman" w:cs="Times New Roman"/>
          <w:color w:val="000000" w:themeColor="text1"/>
        </w:rPr>
      </w:pPr>
      <w:r w:rsidRPr="00377F1E">
        <w:rPr>
          <w:rFonts w:ascii="Times New Roman" w:hAnsi="Times New Roman" w:cs="Times New Roman"/>
          <w:b/>
          <w:bCs/>
          <w:i/>
          <w:iCs/>
          <w:color w:val="000000" w:themeColor="text1"/>
        </w:rPr>
        <w:t>This semester it is particularly important that you never come to class in person if you have any flu-like symptoms.</w:t>
      </w:r>
      <w:r w:rsidRPr="00377F1E">
        <w:rPr>
          <w:rFonts w:ascii="Times New Roman" w:hAnsi="Times New Roman" w:cs="Times New Roman"/>
          <w:i/>
          <w:iCs/>
          <w:color w:val="000000" w:themeColor="text1"/>
        </w:rPr>
        <w:t xml:space="preserve">  </w:t>
      </w:r>
      <w:r w:rsidRPr="00377F1E">
        <w:rPr>
          <w:rFonts w:ascii="Times New Roman" w:hAnsi="Times New Roman" w:cs="Times New Roman"/>
          <w:color w:val="000000" w:themeColor="text1"/>
        </w:rPr>
        <w:t xml:space="preserve">Please send me an email to let me know you will be </w:t>
      </w:r>
      <w:proofErr w:type="gramStart"/>
      <w:r w:rsidRPr="00377F1E">
        <w:rPr>
          <w:rFonts w:ascii="Times New Roman" w:hAnsi="Times New Roman" w:cs="Times New Roman"/>
          <w:color w:val="000000" w:themeColor="text1"/>
        </w:rPr>
        <w:t>out, and</w:t>
      </w:r>
      <w:proofErr w:type="gramEnd"/>
      <w:r w:rsidRPr="00377F1E">
        <w:rPr>
          <w:rFonts w:ascii="Times New Roman" w:hAnsi="Times New Roman" w:cs="Times New Roman"/>
          <w:color w:val="000000" w:themeColor="text1"/>
        </w:rPr>
        <w:t xml:space="preserve"> notify your teammates as necessary. All health-related absences will be excused, and arrangements will be made for virtual attendance if requested. Keep in mind that Covid-19 remains active, vaccination is the best protection, and it is wise to test yourself and keep masks on hand. There are also other serious respiratory illnesses circulating during the winter months that can be particularly dangerous for older people or people with other health challenges, so please bear that in mind for the welfare of others.</w:t>
      </w:r>
    </w:p>
    <w:p w14:paraId="6006A191" w14:textId="77777777" w:rsidR="00377F1E" w:rsidRPr="00377F1E" w:rsidRDefault="00377F1E" w:rsidP="00377F1E">
      <w:pPr>
        <w:rPr>
          <w:rFonts w:ascii="Times New Roman" w:hAnsi="Times New Roman" w:cs="Times New Roman"/>
          <w:color w:val="000000" w:themeColor="text1"/>
        </w:rPr>
      </w:pPr>
    </w:p>
    <w:p w14:paraId="79711868" w14:textId="77777777" w:rsidR="00377F1E" w:rsidRPr="00377F1E" w:rsidRDefault="00377F1E" w:rsidP="00377F1E">
      <w:pPr>
        <w:rPr>
          <w:rFonts w:ascii="Times New Roman" w:hAnsi="Times New Roman" w:cs="Times New Roman"/>
          <w:b/>
          <w:color w:val="000000" w:themeColor="text1"/>
        </w:rPr>
      </w:pPr>
      <w:r w:rsidRPr="00377F1E">
        <w:rPr>
          <w:rFonts w:ascii="Times New Roman" w:hAnsi="Times New Roman" w:cs="Times New Roman"/>
          <w:b/>
          <w:color w:val="000000" w:themeColor="text1"/>
        </w:rPr>
        <w:t>What to do if you fall behind</w:t>
      </w:r>
    </w:p>
    <w:p w14:paraId="02C23ABB" w14:textId="3CC76B79" w:rsidR="00377F1E" w:rsidRPr="00377F1E" w:rsidRDefault="00377F1E" w:rsidP="00377F1E">
      <w:pPr>
        <w:rPr>
          <w:rFonts w:ascii="Times New Roman" w:hAnsi="Times New Roman" w:cs="Times New Roman"/>
          <w:color w:val="000000" w:themeColor="text1"/>
        </w:rPr>
      </w:pPr>
      <w:r w:rsidRPr="00377F1E">
        <w:rPr>
          <w:rFonts w:ascii="Times New Roman" w:hAnsi="Times New Roman" w:cs="Times New Roman"/>
          <w:color w:val="000000" w:themeColor="text1"/>
        </w:rPr>
        <w:t xml:space="preserve">Everybody drops the ball sometimes, and students often find themselves unable to keep up due to an illness or family emergency. If this happens to you, please know that I want to work with you to help you complete the course in a way that fits your circumstance. Please contact me about it as soon as possible to make alternate arrangements for work that has been missed, and (assuming you have no flu symptoms or exposure) please continue coming to class even if you have not handed in the assignment for the week. </w:t>
      </w:r>
    </w:p>
    <w:p w14:paraId="6A8680DE" w14:textId="77777777" w:rsidR="00D36B6A" w:rsidRPr="00377F1E" w:rsidRDefault="00D36B6A" w:rsidP="00D36B6A">
      <w:pPr>
        <w:pStyle w:val="ListParagraph"/>
        <w:widowControl w:val="0"/>
        <w:autoSpaceDE w:val="0"/>
        <w:autoSpaceDN w:val="0"/>
        <w:adjustRightInd w:val="0"/>
        <w:ind w:right="-720"/>
        <w:rPr>
          <w:rFonts w:ascii="Times New Roman" w:hAnsi="Times New Roman" w:cs="Times New Roman"/>
          <w:color w:val="000000" w:themeColor="text1"/>
        </w:rPr>
      </w:pPr>
    </w:p>
    <w:p w14:paraId="450AA9CD" w14:textId="77777777" w:rsidR="00D36B6A" w:rsidRPr="00377F1E" w:rsidRDefault="00D36B6A" w:rsidP="00D36B6A">
      <w:pPr>
        <w:pStyle w:val="ListParagraph"/>
        <w:widowControl w:val="0"/>
        <w:autoSpaceDE w:val="0"/>
        <w:autoSpaceDN w:val="0"/>
        <w:adjustRightInd w:val="0"/>
        <w:ind w:left="0" w:right="-720"/>
        <w:rPr>
          <w:rFonts w:ascii="Times New Roman" w:hAnsi="Times New Roman" w:cs="Times New Roman"/>
          <w:b/>
          <w:color w:val="000000" w:themeColor="text1"/>
        </w:rPr>
      </w:pPr>
      <w:r w:rsidRPr="00377F1E">
        <w:rPr>
          <w:rFonts w:ascii="Times New Roman" w:hAnsi="Times New Roman" w:cs="Times New Roman"/>
          <w:b/>
          <w:color w:val="000000" w:themeColor="text1"/>
        </w:rPr>
        <w:t>Honor code statement</w:t>
      </w:r>
    </w:p>
    <w:p w14:paraId="4520FF8E" w14:textId="77777777" w:rsidR="00D36B6A" w:rsidRPr="00377F1E" w:rsidRDefault="00D36B6A" w:rsidP="00D36B6A">
      <w:pPr>
        <w:pStyle w:val="ListParagraph"/>
        <w:widowControl w:val="0"/>
        <w:autoSpaceDE w:val="0"/>
        <w:autoSpaceDN w:val="0"/>
        <w:adjustRightInd w:val="0"/>
        <w:ind w:left="0" w:right="-720"/>
        <w:rPr>
          <w:rFonts w:ascii="Times New Roman" w:hAnsi="Times New Roman" w:cs="Times New Roman"/>
          <w:color w:val="000000" w:themeColor="text1"/>
        </w:rPr>
      </w:pPr>
      <w:r w:rsidRPr="00377F1E">
        <w:rPr>
          <w:rFonts w:ascii="Times New Roman" w:hAnsi="Times New Roman" w:cs="Times New Roman"/>
          <w:color w:val="000000" w:themeColor="text1"/>
        </w:rPr>
        <w:t xml:space="preserve">The members of the Georgia Tech community believe the fundamental objective of the Institute is to provide the </w:t>
      </w:r>
      <w:proofErr w:type="gramStart"/>
      <w:r w:rsidRPr="00377F1E">
        <w:rPr>
          <w:rFonts w:ascii="Times New Roman" w:hAnsi="Times New Roman" w:cs="Times New Roman"/>
          <w:color w:val="000000" w:themeColor="text1"/>
        </w:rPr>
        <w:t>Students</w:t>
      </w:r>
      <w:proofErr w:type="gramEnd"/>
      <w:r w:rsidRPr="00377F1E">
        <w:rPr>
          <w:rFonts w:ascii="Times New Roman" w:hAnsi="Times New Roman" w:cs="Times New Roman"/>
          <w:color w:val="000000" w:themeColor="text1"/>
        </w:rPr>
        <w:t xml:space="preserve"> with a high quality education while developing in them a sense of ethics and social responsibility. We believe that trust is an integral part of the learning </w:t>
      </w:r>
      <w:proofErr w:type="gramStart"/>
      <w:r w:rsidRPr="00377F1E">
        <w:rPr>
          <w:rFonts w:ascii="Times New Roman" w:hAnsi="Times New Roman" w:cs="Times New Roman"/>
          <w:color w:val="000000" w:themeColor="text1"/>
        </w:rPr>
        <w:t>process</w:t>
      </w:r>
      <w:proofErr w:type="gramEnd"/>
      <w:r w:rsidRPr="00377F1E">
        <w:rPr>
          <w:rFonts w:ascii="Times New Roman" w:hAnsi="Times New Roman" w:cs="Times New Roman"/>
          <w:color w:val="000000" w:themeColor="text1"/>
        </w:rPr>
        <w:t xml:space="preserve"> and that self-discipline is necessary in this pursuit. We also believe that any instance of dishonesty hurts the entire community. It is with this in mind that we have set forth a Student Academic Honor Code at Georgia Tech. You can find the Georgia Tech Honor Code at this address:</w:t>
      </w:r>
    </w:p>
    <w:p w14:paraId="1DF8BB83" w14:textId="77777777" w:rsidR="00D36B6A" w:rsidRPr="00377F1E" w:rsidRDefault="00000000" w:rsidP="00D36B6A">
      <w:pPr>
        <w:pStyle w:val="ListParagraph"/>
        <w:widowControl w:val="0"/>
        <w:autoSpaceDE w:val="0"/>
        <w:autoSpaceDN w:val="0"/>
        <w:adjustRightInd w:val="0"/>
        <w:ind w:left="0" w:right="-720"/>
        <w:rPr>
          <w:rFonts w:ascii="Times New Roman" w:hAnsi="Times New Roman" w:cs="Times New Roman"/>
          <w:color w:val="000000" w:themeColor="text1"/>
          <w:u w:val="single"/>
        </w:rPr>
      </w:pPr>
      <w:hyperlink r:id="rId17" w:history="1">
        <w:r w:rsidR="00D36B6A" w:rsidRPr="00377F1E">
          <w:rPr>
            <w:rStyle w:val="Hyperlink"/>
            <w:rFonts w:ascii="Times New Roman" w:hAnsi="Times New Roman" w:cs="Times New Roman"/>
            <w:color w:val="000000" w:themeColor="text1"/>
          </w:rPr>
          <w:t>http://www.honor.gatech.edu/plugins/content/index.php?id=9</w:t>
        </w:r>
      </w:hyperlink>
    </w:p>
    <w:p w14:paraId="6A3E4AA8" w14:textId="77777777" w:rsidR="00D36B6A" w:rsidRPr="00377F1E" w:rsidRDefault="00D36B6A" w:rsidP="00D36B6A">
      <w:pPr>
        <w:pStyle w:val="Heading2"/>
        <w:rPr>
          <w:rFonts w:ascii="Times New Roman" w:hAnsi="Times New Roman" w:cs="Times New Roman"/>
          <w:color w:val="000000" w:themeColor="text1"/>
          <w:sz w:val="24"/>
          <w:szCs w:val="24"/>
        </w:rPr>
      </w:pPr>
      <w:r w:rsidRPr="00377F1E">
        <w:rPr>
          <w:rFonts w:ascii="Times New Roman" w:hAnsi="Times New Roman" w:cs="Times New Roman"/>
          <w:color w:val="000000" w:themeColor="text1"/>
          <w:sz w:val="24"/>
          <w:szCs w:val="24"/>
        </w:rPr>
        <w:t xml:space="preserve">Some Special Applications of the Honor Code to Work in this </w:t>
      </w:r>
      <w:proofErr w:type="gramStart"/>
      <w:r w:rsidRPr="00377F1E">
        <w:rPr>
          <w:rFonts w:ascii="Times New Roman" w:hAnsi="Times New Roman" w:cs="Times New Roman"/>
          <w:color w:val="000000" w:themeColor="text1"/>
          <w:sz w:val="24"/>
          <w:szCs w:val="24"/>
        </w:rPr>
        <w:t>Course</w:t>
      </w:r>
      <w:proofErr w:type="gramEnd"/>
    </w:p>
    <w:p w14:paraId="72C30677" w14:textId="77777777" w:rsidR="00D36B6A" w:rsidRPr="00377F1E" w:rsidRDefault="00D36B6A" w:rsidP="00D36B6A">
      <w:pPr>
        <w:rPr>
          <w:rFonts w:ascii="Times New Roman" w:hAnsi="Times New Roman" w:cs="Times New Roman"/>
          <w:color w:val="000000" w:themeColor="text1"/>
        </w:rPr>
      </w:pPr>
      <w:r w:rsidRPr="00377F1E">
        <w:rPr>
          <w:rFonts w:ascii="Times New Roman" w:hAnsi="Times New Roman" w:cs="Times New Roman"/>
          <w:color w:val="000000" w:themeColor="text1"/>
        </w:rPr>
        <w:t xml:space="preserve">Students may use computer code, story elements, and images produced by others as part of their work in fulfillment of assignments for this course, if  (a) they clearly identify and credit the source of any work not original to them and (b) they point to a substantial part of the assignment that is their own original creation and is equivalent in creativity and effort to the work of others who have not included borrowed elements. </w:t>
      </w:r>
    </w:p>
    <w:p w14:paraId="3EDBF19A" w14:textId="77777777" w:rsidR="00D36B6A" w:rsidRPr="00377F1E" w:rsidRDefault="00D36B6A" w:rsidP="00D36B6A">
      <w:pPr>
        <w:rPr>
          <w:rFonts w:ascii="Times New Roman" w:hAnsi="Times New Roman" w:cs="Times New Roman"/>
          <w:color w:val="000000" w:themeColor="text1"/>
        </w:rPr>
      </w:pPr>
    </w:p>
    <w:p w14:paraId="16D069DA" w14:textId="77777777" w:rsidR="00D36B6A" w:rsidRPr="00377F1E" w:rsidRDefault="00D36B6A" w:rsidP="00D36B6A">
      <w:pPr>
        <w:rPr>
          <w:rFonts w:ascii="Times New Roman" w:hAnsi="Times New Roman" w:cs="Times New Roman"/>
          <w:color w:val="000000" w:themeColor="text1"/>
        </w:rPr>
      </w:pPr>
      <w:r w:rsidRPr="00377F1E">
        <w:rPr>
          <w:rFonts w:ascii="Times New Roman" w:hAnsi="Times New Roman" w:cs="Times New Roman"/>
          <w:color w:val="000000" w:themeColor="text1"/>
        </w:rPr>
        <w:t xml:space="preserve">In collaborative projects, students should clearly identify who is responsible for each element of the design and implementation. Credits should be assigned by mutual agreement and any dispute </w:t>
      </w:r>
      <w:r w:rsidRPr="00377F1E">
        <w:rPr>
          <w:rFonts w:ascii="Times New Roman" w:hAnsi="Times New Roman" w:cs="Times New Roman"/>
          <w:color w:val="000000" w:themeColor="text1"/>
        </w:rPr>
        <w:lastRenderedPageBreak/>
        <w:t>about crediting should be brought to the attention of the instructors as soon as possible in the process. Any collaborations beyond group work explicitly assigned in class must be approved by the instructor in advance.</w:t>
      </w:r>
    </w:p>
    <w:p w14:paraId="54799FEB" w14:textId="77777777" w:rsidR="00D36B6A" w:rsidRPr="00377F1E" w:rsidRDefault="00D36B6A" w:rsidP="00D36B6A">
      <w:pPr>
        <w:rPr>
          <w:rFonts w:ascii="Times New Roman" w:hAnsi="Times New Roman" w:cs="Times New Roman"/>
          <w:color w:val="000000" w:themeColor="text1"/>
        </w:rPr>
      </w:pPr>
    </w:p>
    <w:p w14:paraId="58F8DE66" w14:textId="77777777" w:rsidR="00D36B6A" w:rsidRPr="00377F1E" w:rsidRDefault="00D36B6A" w:rsidP="00D36B6A">
      <w:pPr>
        <w:shd w:val="clear" w:color="auto" w:fill="FFFFFF"/>
        <w:spacing w:after="100" w:afterAutospacing="1"/>
        <w:rPr>
          <w:rFonts w:ascii="Times New Roman" w:hAnsi="Times New Roman" w:cs="Times New Roman"/>
          <w:color w:val="262626"/>
        </w:rPr>
      </w:pPr>
      <w:r w:rsidRPr="00377F1E">
        <w:rPr>
          <w:rFonts w:ascii="Times New Roman" w:hAnsi="Times New Roman" w:cs="Times New Roman"/>
          <w:b/>
          <w:bCs/>
          <w:color w:val="262626"/>
        </w:rPr>
        <w:t>Recordings of Class Sessions and Required Permissions:</w:t>
      </w:r>
    </w:p>
    <w:p w14:paraId="5E78DBB3" w14:textId="77777777" w:rsidR="00D36B6A" w:rsidRPr="00377F1E" w:rsidRDefault="00D36B6A" w:rsidP="00D36B6A">
      <w:pPr>
        <w:shd w:val="clear" w:color="auto" w:fill="FFFFFF"/>
        <w:spacing w:after="100" w:afterAutospacing="1"/>
        <w:rPr>
          <w:rFonts w:ascii="Times New Roman" w:hAnsi="Times New Roman" w:cs="Times New Roman"/>
          <w:color w:val="262626"/>
        </w:rPr>
      </w:pPr>
      <w:r w:rsidRPr="00377F1E">
        <w:rPr>
          <w:rFonts w:ascii="Times New Roman" w:hAnsi="Times New Roman" w:cs="Times New Roman"/>
          <w:color w:val="262626"/>
        </w:rPr>
        <w:t>Classes may not be recorded by students without the express consent of the instructor unless it is pursuant to an accommodation granted by the Office of Disability services. Class recordings, lectures, presentations, and other materials posted on Canvas are for the sole purpose of educating the students currently enrolled in the course.</w:t>
      </w:r>
    </w:p>
    <w:p w14:paraId="5D914A67" w14:textId="77777777" w:rsidR="00D36B6A" w:rsidRPr="00377F1E" w:rsidRDefault="00D36B6A" w:rsidP="00D36B6A">
      <w:pPr>
        <w:shd w:val="clear" w:color="auto" w:fill="FFFFFF"/>
        <w:spacing w:after="100" w:afterAutospacing="1"/>
        <w:rPr>
          <w:rFonts w:ascii="Times New Roman" w:hAnsi="Times New Roman" w:cs="Times New Roman"/>
          <w:color w:val="262626"/>
        </w:rPr>
      </w:pPr>
      <w:r w:rsidRPr="00377F1E">
        <w:rPr>
          <w:rFonts w:ascii="Times New Roman" w:hAnsi="Times New Roman" w:cs="Times New Roman"/>
          <w:color w:val="262626"/>
        </w:rPr>
        <w:t>Students may not record or share the materials or recordings, including screen capturing or automated bots, unless the instructor gives permission. Digitally proctored exams may require students to engage the video camera, but those recordings will not be shared with or disclosed to others without consent unless legally permitted.   </w:t>
      </w:r>
    </w:p>
    <w:p w14:paraId="29E02C3C" w14:textId="77777777" w:rsidR="00D36B6A" w:rsidRPr="00377F1E" w:rsidRDefault="00D36B6A" w:rsidP="00D36B6A">
      <w:pPr>
        <w:numPr>
          <w:ilvl w:val="0"/>
          <w:numId w:val="4"/>
        </w:numPr>
        <w:shd w:val="clear" w:color="auto" w:fill="FFFFFF"/>
        <w:spacing w:before="100" w:beforeAutospacing="1" w:after="100" w:afterAutospacing="1"/>
        <w:rPr>
          <w:rFonts w:ascii="Times New Roman" w:hAnsi="Times New Roman" w:cs="Times New Roman"/>
          <w:color w:val="262626"/>
        </w:rPr>
      </w:pPr>
      <w:r w:rsidRPr="00377F1E">
        <w:rPr>
          <w:rFonts w:ascii="Times New Roman" w:hAnsi="Times New Roman" w:cs="Times New Roman"/>
          <w:color w:val="262626"/>
        </w:rPr>
        <w:t>For classes where participation is voluntary, students who participate with their camera engaged or utilize a profile image are agreeing to have their video or image recorded.</w:t>
      </w:r>
    </w:p>
    <w:p w14:paraId="180DB2F8" w14:textId="77777777" w:rsidR="00D36B6A" w:rsidRPr="00377F1E" w:rsidRDefault="00D36B6A" w:rsidP="00D36B6A">
      <w:pPr>
        <w:numPr>
          <w:ilvl w:val="0"/>
          <w:numId w:val="4"/>
        </w:numPr>
        <w:shd w:val="clear" w:color="auto" w:fill="FFFFFF"/>
        <w:spacing w:before="100" w:beforeAutospacing="1" w:after="100" w:afterAutospacing="1"/>
        <w:rPr>
          <w:rFonts w:ascii="Times New Roman" w:hAnsi="Times New Roman" w:cs="Times New Roman"/>
          <w:color w:val="262626"/>
        </w:rPr>
      </w:pPr>
      <w:r w:rsidRPr="00377F1E">
        <w:rPr>
          <w:rFonts w:ascii="Times New Roman" w:hAnsi="Times New Roman" w:cs="Times New Roman"/>
          <w:color w:val="262626"/>
        </w:rPr>
        <w:t>For classes requiring class participation, if students are identifiable by their names, facial images, voices, and/ or comments, written consent must be obtained before sharing the recording with persons outside of currently enrolled students in the class.   </w:t>
      </w:r>
    </w:p>
    <w:p w14:paraId="1B53ACAB" w14:textId="77777777" w:rsidR="00D36B6A" w:rsidRPr="00377F1E" w:rsidRDefault="00D36B6A" w:rsidP="00D36B6A">
      <w:pPr>
        <w:rPr>
          <w:rFonts w:ascii="Times New Roman" w:hAnsi="Times New Roman" w:cs="Times New Roman"/>
          <w:b/>
          <w:bCs/>
          <w:color w:val="000000" w:themeColor="text1"/>
        </w:rPr>
      </w:pPr>
      <w:r w:rsidRPr="00377F1E">
        <w:rPr>
          <w:rFonts w:ascii="Times New Roman" w:hAnsi="Times New Roman" w:cs="Times New Roman"/>
          <w:b/>
          <w:bCs/>
          <w:color w:val="000000" w:themeColor="text1"/>
        </w:rPr>
        <w:t>Communications Center</w:t>
      </w:r>
    </w:p>
    <w:p w14:paraId="7413E805" w14:textId="77777777" w:rsidR="00D36B6A" w:rsidRPr="00377F1E" w:rsidRDefault="00D36B6A" w:rsidP="00D36B6A">
      <w:pPr>
        <w:pStyle w:val="ListParagraph"/>
        <w:numPr>
          <w:ilvl w:val="0"/>
          <w:numId w:val="4"/>
        </w:numPr>
        <w:rPr>
          <w:rFonts w:ascii="Times New Roman" w:hAnsi="Times New Roman" w:cs="Times New Roman"/>
          <w:b/>
          <w:bCs/>
          <w:color w:val="000000" w:themeColor="text1"/>
        </w:rPr>
      </w:pPr>
      <w:r w:rsidRPr="00377F1E">
        <w:rPr>
          <w:rFonts w:ascii="Times New Roman" w:hAnsi="Times New Roman" w:cs="Times New Roman"/>
        </w:rPr>
        <w:t xml:space="preserve">The Communication Center </w:t>
      </w:r>
      <w:proofErr w:type="gramStart"/>
      <w:r w:rsidRPr="00377F1E">
        <w:rPr>
          <w:rFonts w:ascii="Times New Roman" w:hAnsi="Times New Roman" w:cs="Times New Roman"/>
        </w:rPr>
        <w:t>is located in</w:t>
      </w:r>
      <w:proofErr w:type="gramEnd"/>
      <w:r w:rsidRPr="00377F1E">
        <w:rPr>
          <w:rFonts w:ascii="Times New Roman" w:hAnsi="Times New Roman" w:cs="Times New Roman"/>
        </w:rPr>
        <w:t xml:space="preserve"> Clough Commons 447. Trained professional and peer tutors help undergraduate and graduate students with written and oral presentations.  Take advantage of this resource in preparing your assignments.  They are available for online consultations: </w:t>
      </w:r>
    </w:p>
    <w:p w14:paraId="3AB90818" w14:textId="77777777" w:rsidR="00D36B6A" w:rsidRPr="00377F1E" w:rsidRDefault="00000000" w:rsidP="00D36B6A">
      <w:pPr>
        <w:pStyle w:val="ListParagraph"/>
        <w:numPr>
          <w:ilvl w:val="0"/>
          <w:numId w:val="4"/>
        </w:numPr>
        <w:rPr>
          <w:rStyle w:val="Hyperlink"/>
          <w:rFonts w:ascii="Times New Roman" w:hAnsi="Times New Roman" w:cs="Times New Roman"/>
          <w:color w:val="auto"/>
          <w:u w:val="none"/>
        </w:rPr>
      </w:pPr>
      <w:hyperlink r:id="rId18" w:history="1">
        <w:r w:rsidR="00D36B6A" w:rsidRPr="00377F1E">
          <w:rPr>
            <w:rStyle w:val="Hyperlink"/>
            <w:rFonts w:ascii="Times New Roman" w:hAnsi="Times New Roman" w:cs="Times New Roman"/>
          </w:rPr>
          <w:t>http://www.communicationcenter.gatech.edu/make-appointment</w:t>
        </w:r>
      </w:hyperlink>
    </w:p>
    <w:p w14:paraId="06D67CF5" w14:textId="77777777" w:rsidR="00D36B6A" w:rsidRPr="00377F1E" w:rsidRDefault="00D36B6A" w:rsidP="00D36B6A">
      <w:pPr>
        <w:rPr>
          <w:rFonts w:ascii="Times New Roman" w:hAnsi="Times New Roman" w:cs="Times New Roman"/>
        </w:rPr>
      </w:pPr>
    </w:p>
    <w:p w14:paraId="7F505684" w14:textId="77777777" w:rsidR="008C212F" w:rsidRPr="00377F1E" w:rsidRDefault="008C212F" w:rsidP="008C212F">
      <w:pPr>
        <w:pStyle w:val="ListParagraph"/>
        <w:widowControl w:val="0"/>
        <w:autoSpaceDE w:val="0"/>
        <w:autoSpaceDN w:val="0"/>
        <w:adjustRightInd w:val="0"/>
        <w:ind w:left="0" w:right="-720"/>
        <w:rPr>
          <w:rFonts w:ascii="Times New Roman" w:hAnsi="Times New Roman" w:cs="Times New Roman"/>
          <w:b/>
          <w:bCs/>
          <w:color w:val="000000" w:themeColor="text1"/>
        </w:rPr>
      </w:pPr>
      <w:r w:rsidRPr="00377F1E">
        <w:rPr>
          <w:rFonts w:ascii="Times New Roman" w:hAnsi="Times New Roman" w:cs="Times New Roman"/>
          <w:b/>
          <w:bCs/>
          <w:color w:val="000000" w:themeColor="text1"/>
        </w:rPr>
        <w:t>Adapts Disability Services Program</w:t>
      </w:r>
    </w:p>
    <w:p w14:paraId="4813F346" w14:textId="77777777" w:rsidR="008C212F" w:rsidRPr="00377F1E" w:rsidRDefault="008C212F" w:rsidP="008C212F">
      <w:pPr>
        <w:pStyle w:val="ListParagraph"/>
        <w:widowControl w:val="0"/>
        <w:autoSpaceDE w:val="0"/>
        <w:autoSpaceDN w:val="0"/>
        <w:adjustRightInd w:val="0"/>
        <w:ind w:left="0" w:right="-720"/>
        <w:rPr>
          <w:rFonts w:ascii="Times New Roman" w:hAnsi="Times New Roman" w:cs="Times New Roman"/>
          <w:color w:val="000000" w:themeColor="text1"/>
        </w:rPr>
      </w:pPr>
      <w:r w:rsidRPr="00377F1E">
        <w:rPr>
          <w:rFonts w:ascii="Times New Roman" w:hAnsi="Times New Roman" w:cs="Times New Roman"/>
          <w:color w:val="000000" w:themeColor="text1"/>
        </w:rPr>
        <w:t>Students with disabilities at Georgia Institute of Technology will find programs designated to coordinate academic accommodations and promote access to all phases of university life.  Such programming is coordinated through the ADAPTS-Disability Services.</w:t>
      </w:r>
    </w:p>
    <w:p w14:paraId="40689EDE" w14:textId="77777777" w:rsidR="008C212F" w:rsidRPr="00377F1E" w:rsidRDefault="008C212F" w:rsidP="008C212F">
      <w:pPr>
        <w:rPr>
          <w:rFonts w:ascii="Times New Roman" w:hAnsi="Times New Roman" w:cs="Times New Roman"/>
        </w:rPr>
      </w:pPr>
      <w:r w:rsidRPr="00377F1E">
        <w:rPr>
          <w:rFonts w:ascii="Times New Roman" w:hAnsi="Times New Roman" w:cs="Times New Roman"/>
          <w:color w:val="000000" w:themeColor="text1"/>
        </w:rPr>
        <w:br/>
        <w:t xml:space="preserve">The ADAPTS-Disability Services Program is a functional part of the Office of the Dean of Students. ADAPTS-Disability Services Program personnel oversee and coordinate programs to ensure accessibility to students with disabilities on an individual basis.  The Georgia Institute of Technology strives to provide equal access to a college education as well as support to students with disabilities in their experience in the university community. During the COVID emergency they should be able to provide services via teleconference: </w:t>
      </w:r>
      <w:hyperlink r:id="rId19" w:history="1">
        <w:r w:rsidRPr="00377F1E">
          <w:rPr>
            <w:rStyle w:val="Hyperlink"/>
            <w:rFonts w:ascii="Times New Roman" w:hAnsi="Times New Roman" w:cs="Times New Roman"/>
          </w:rPr>
          <w:t>https://disabilityservices.gatech.edu/</w:t>
        </w:r>
      </w:hyperlink>
      <w:r w:rsidRPr="00377F1E">
        <w:rPr>
          <w:rFonts w:ascii="Times New Roman" w:hAnsi="Times New Roman" w:cs="Times New Roman"/>
          <w:color w:val="000000" w:themeColor="text1"/>
        </w:rPr>
        <w:t xml:space="preserve"> 404-894-2563 (V) 404-894-1664 (TDD)</w:t>
      </w:r>
    </w:p>
    <w:p w14:paraId="6E8F0218" w14:textId="77777777" w:rsidR="008C212F" w:rsidRPr="00377F1E" w:rsidRDefault="008C212F" w:rsidP="00D36B6A">
      <w:pPr>
        <w:rPr>
          <w:rFonts w:ascii="Times New Roman" w:hAnsi="Times New Roman" w:cs="Times New Roman"/>
        </w:rPr>
      </w:pPr>
    </w:p>
    <w:p w14:paraId="652A090E" w14:textId="77777777" w:rsidR="008C212F" w:rsidRPr="00377F1E" w:rsidRDefault="008C212F" w:rsidP="00D36B6A">
      <w:pPr>
        <w:rPr>
          <w:rFonts w:ascii="Times New Roman" w:hAnsi="Times New Roman" w:cs="Times New Roman"/>
        </w:rPr>
      </w:pPr>
    </w:p>
    <w:p w14:paraId="5119CE3A" w14:textId="77777777" w:rsidR="008C212F" w:rsidRPr="00377F1E" w:rsidRDefault="008C212F" w:rsidP="008C212F">
      <w:pPr>
        <w:rPr>
          <w:rFonts w:ascii="Times New Roman" w:hAnsi="Times New Roman" w:cs="Times New Roman"/>
          <w:b/>
          <w:color w:val="000000" w:themeColor="text1"/>
        </w:rPr>
      </w:pPr>
      <w:r w:rsidRPr="00377F1E">
        <w:rPr>
          <w:rFonts w:ascii="Times New Roman" w:hAnsi="Times New Roman" w:cs="Times New Roman"/>
          <w:b/>
          <w:color w:val="000000" w:themeColor="text1"/>
        </w:rPr>
        <w:t xml:space="preserve">Coping with our High-Stress Culture </w:t>
      </w:r>
    </w:p>
    <w:p w14:paraId="660963E8" w14:textId="77777777" w:rsidR="008C212F" w:rsidRPr="00377F1E" w:rsidRDefault="008C212F" w:rsidP="008C212F">
      <w:pPr>
        <w:rPr>
          <w:rFonts w:ascii="Times New Roman" w:hAnsi="Times New Roman" w:cs="Times New Roman"/>
          <w:color w:val="000000" w:themeColor="text1"/>
        </w:rPr>
      </w:pPr>
    </w:p>
    <w:p w14:paraId="114A9726" w14:textId="77777777" w:rsidR="008C212F" w:rsidRPr="00377F1E" w:rsidRDefault="008C212F" w:rsidP="008C212F">
      <w:pPr>
        <w:rPr>
          <w:rFonts w:ascii="Times New Roman" w:hAnsi="Times New Roman" w:cs="Times New Roman"/>
          <w:color w:val="000000" w:themeColor="text1"/>
        </w:rPr>
      </w:pPr>
      <w:r w:rsidRPr="00377F1E">
        <w:rPr>
          <w:rFonts w:ascii="Times New Roman" w:hAnsi="Times New Roman" w:cs="Times New Roman"/>
          <w:color w:val="000000" w:themeColor="text1"/>
        </w:rPr>
        <w:lastRenderedPageBreak/>
        <w:t xml:space="preserve">The known stresses of academic life can intensify other sources of personal or societal anxiety, and we all get overwhelmed at times. In Fall 2021 we are all under significant added stress from the uncertain course of the pandemic and the contentious political atmosphere surrounding university health policies.  Even though our workload may be high, it is important to take time to look after ourselves and one another. The beginning of the semester is a good time to think about pacing your </w:t>
      </w:r>
      <w:proofErr w:type="gramStart"/>
      <w:r w:rsidRPr="00377F1E">
        <w:rPr>
          <w:rFonts w:ascii="Times New Roman" w:hAnsi="Times New Roman" w:cs="Times New Roman"/>
          <w:color w:val="000000" w:themeColor="text1"/>
        </w:rPr>
        <w:t>work</w:t>
      </w:r>
      <w:proofErr w:type="gramEnd"/>
      <w:r w:rsidRPr="00377F1E">
        <w:rPr>
          <w:rFonts w:ascii="Times New Roman" w:hAnsi="Times New Roman" w:cs="Times New Roman"/>
          <w:color w:val="000000" w:themeColor="text1"/>
        </w:rPr>
        <w:t xml:space="preserve"> so you don’t have to pull all-nighters and you don’t get into a cycle of lack of sleep, loss of perspective, and accelerating anxiety.</w:t>
      </w:r>
      <w:r w:rsidRPr="00377F1E">
        <w:rPr>
          <w:rFonts w:ascii="Times New Roman" w:hAnsi="Times New Roman" w:cs="Times New Roman"/>
          <w:b/>
          <w:color w:val="000000" w:themeColor="text1"/>
        </w:rPr>
        <w:t xml:space="preserve"> </w:t>
      </w:r>
      <w:r w:rsidRPr="00377F1E">
        <w:rPr>
          <w:rFonts w:ascii="Times New Roman" w:hAnsi="Times New Roman" w:cs="Times New Roman"/>
          <w:color w:val="000000" w:themeColor="text1"/>
        </w:rPr>
        <w:t>Try to set aside some regular time to escape to something you enjoy for its own sake. Many people find yoga and meditation helpful to getting perspective on life. Others find relaxation in daily exercise routines or regular craft practices. I am personally a firm believer in the healing power of narrative which can simultaneously distance us from our everyday world and reveal to us what we most deeply love, hate, and long for, so novel-reading or watching a favorite movie or TV show can be a good resource. Please remember to make time to do the things that can refresh your spirit.</w:t>
      </w:r>
    </w:p>
    <w:p w14:paraId="75953470" w14:textId="77777777" w:rsidR="008C212F" w:rsidRPr="00377F1E" w:rsidRDefault="008C212F" w:rsidP="008C212F">
      <w:pPr>
        <w:rPr>
          <w:rFonts w:ascii="Times New Roman" w:hAnsi="Times New Roman" w:cs="Times New Roman"/>
          <w:b/>
          <w:color w:val="000000" w:themeColor="text1"/>
        </w:rPr>
      </w:pPr>
    </w:p>
    <w:p w14:paraId="16942201" w14:textId="59FF80B2" w:rsidR="008C212F" w:rsidRPr="00377F1E" w:rsidRDefault="008C212F" w:rsidP="00D36B6A">
      <w:pPr>
        <w:rPr>
          <w:rFonts w:ascii="Times New Roman" w:hAnsi="Times New Roman" w:cs="Times New Roman"/>
        </w:rPr>
      </w:pPr>
      <w:r w:rsidRPr="00377F1E">
        <w:rPr>
          <w:rFonts w:ascii="Times New Roman" w:hAnsi="Times New Roman" w:cs="Times New Roman"/>
          <w:color w:val="000000" w:themeColor="text1"/>
        </w:rPr>
        <w:t>If you are experiencing anxiety or depression or a medical, personal, or family crisis, or if you just feel overwhelmed and unable to cope with the many pressures of being a student at Tech or a human being on this planet at this moment in time, please do not hesitate to reach out for help.  Everybody needs help sometimes, and college and graduate school years are often a personally challenging time in ways that can feel frightening and isolating. You are not alone, and many of us – including me -- are available to be sympathetic listeners and to share our own strategies for coping with stressful situations. In addition, professional counselors and medical practitioners have expertise that can be very helpful. The Dean of Students Office has a list of services here</w:t>
      </w:r>
      <w:r w:rsidRPr="00377F1E">
        <w:rPr>
          <w:rFonts w:ascii="Times New Roman" w:hAnsi="Times New Roman" w:cs="Times New Roman"/>
        </w:rPr>
        <w:t xml:space="preserve">: </w:t>
      </w:r>
      <w:hyperlink r:id="rId20" w:history="1">
        <w:r w:rsidRPr="00377F1E">
          <w:rPr>
            <w:rStyle w:val="Hyperlink"/>
            <w:rFonts w:ascii="Times New Roman" w:hAnsi="Times New Roman" w:cs="Times New Roman"/>
          </w:rPr>
          <w:t>https://studentlife.gatech.edu/services/mental-health-well-being</w:t>
        </w:r>
      </w:hyperlink>
      <w:r w:rsidR="00CB7CBC" w:rsidRPr="00377F1E">
        <w:rPr>
          <w:rFonts w:ascii="Times New Roman" w:hAnsi="Times New Roman" w:cs="Times New Roman"/>
        </w:rPr>
        <w:t xml:space="preserve"> and </w:t>
      </w:r>
    </w:p>
    <w:p w14:paraId="4AA377BE" w14:textId="77777777" w:rsidR="008C212F" w:rsidRPr="00377F1E" w:rsidRDefault="008C212F" w:rsidP="00D36B6A">
      <w:pPr>
        <w:rPr>
          <w:rFonts w:ascii="Times New Roman" w:hAnsi="Times New Roman" w:cs="Times New Roman"/>
        </w:rPr>
      </w:pPr>
    </w:p>
    <w:p w14:paraId="695932A2" w14:textId="77777777" w:rsidR="008C212F" w:rsidRPr="00377F1E" w:rsidRDefault="008C212F" w:rsidP="008C212F">
      <w:pPr>
        <w:shd w:val="clear" w:color="auto" w:fill="FFFFFF"/>
        <w:spacing w:after="100" w:afterAutospacing="1"/>
        <w:rPr>
          <w:rFonts w:ascii="Times New Roman" w:hAnsi="Times New Roman" w:cs="Times New Roman"/>
          <w:color w:val="262626"/>
        </w:rPr>
      </w:pPr>
      <w:r w:rsidRPr="00377F1E">
        <w:rPr>
          <w:rFonts w:ascii="Times New Roman" w:hAnsi="Times New Roman" w:cs="Times New Roman"/>
          <w:b/>
          <w:bCs/>
          <w:color w:val="262626"/>
        </w:rPr>
        <w:t>Dean of Students Office, CARE Center, Counseling Center, Stamps Health Services, and the Student Center:</w:t>
      </w:r>
      <w:r w:rsidRPr="00377F1E">
        <w:rPr>
          <w:rFonts w:ascii="Times New Roman" w:hAnsi="Times New Roman" w:cs="Times New Roman"/>
          <w:color w:val="262626"/>
        </w:rPr>
        <w:t> </w:t>
      </w:r>
    </w:p>
    <w:p w14:paraId="3CA0368A" w14:textId="1DF85D46" w:rsidR="008C212F" w:rsidRPr="00377F1E" w:rsidRDefault="008C212F" w:rsidP="008C212F">
      <w:pPr>
        <w:rPr>
          <w:rFonts w:ascii="Times New Roman" w:hAnsi="Times New Roman" w:cs="Times New Roman"/>
        </w:rPr>
      </w:pPr>
      <w:r w:rsidRPr="00377F1E">
        <w:rPr>
          <w:rFonts w:ascii="Times New Roman" w:hAnsi="Times New Roman" w:cs="Times New Roman"/>
          <w:color w:val="262626"/>
        </w:rPr>
        <w:t>The </w:t>
      </w:r>
      <w:hyperlink r:id="rId21" w:history="1">
        <w:r w:rsidRPr="00377F1E">
          <w:rPr>
            <w:rFonts w:ascii="Times New Roman" w:hAnsi="Times New Roman" w:cs="Times New Roman"/>
            <w:b/>
            <w:bCs/>
            <w:color w:val="0000FF"/>
            <w:u w:val="single"/>
          </w:rPr>
          <w:t>CARE Center</w:t>
        </w:r>
      </w:hyperlink>
      <w:r w:rsidRPr="00377F1E">
        <w:rPr>
          <w:rFonts w:ascii="Times New Roman" w:hAnsi="Times New Roman" w:cs="Times New Roman"/>
          <w:color w:val="262626"/>
        </w:rPr>
        <w:t> and the </w:t>
      </w:r>
      <w:hyperlink r:id="rId22" w:history="1">
        <w:r w:rsidRPr="00377F1E">
          <w:rPr>
            <w:rFonts w:ascii="Times New Roman" w:hAnsi="Times New Roman" w:cs="Times New Roman"/>
            <w:b/>
            <w:bCs/>
            <w:color w:val="0000FF"/>
            <w:u w:val="single"/>
          </w:rPr>
          <w:t>Counseling Center</w:t>
        </w:r>
      </w:hyperlink>
      <w:r w:rsidRPr="00377F1E">
        <w:rPr>
          <w:rFonts w:ascii="Times New Roman" w:hAnsi="Times New Roman" w:cs="Times New Roman"/>
          <w:color w:val="262626"/>
        </w:rPr>
        <w:t>, Stamps Health Services, and the Dean of Students Office</w:t>
      </w:r>
      <w:r w:rsidRPr="00377F1E">
        <w:rPr>
          <w:rFonts w:ascii="Times New Roman" w:hAnsi="Times New Roman" w:cs="Times New Roman"/>
          <w:b/>
          <w:bCs/>
          <w:color w:val="262626"/>
        </w:rPr>
        <w:t> </w:t>
      </w:r>
      <w:r w:rsidRPr="00377F1E">
        <w:rPr>
          <w:rFonts w:ascii="Times New Roman" w:hAnsi="Times New Roman" w:cs="Times New Roman"/>
          <w:color w:val="262626"/>
        </w:rPr>
        <w:t>will offer both in-person and virtual appointments. Student Center services and operations are available on the </w:t>
      </w:r>
      <w:hyperlink r:id="rId23" w:history="1">
        <w:r w:rsidRPr="00377F1E">
          <w:rPr>
            <w:rFonts w:ascii="Times New Roman" w:hAnsi="Times New Roman" w:cs="Times New Roman"/>
            <w:b/>
            <w:bCs/>
            <w:color w:val="0000FF"/>
            <w:u w:val="single"/>
          </w:rPr>
          <w:t>Student Center</w:t>
        </w:r>
      </w:hyperlink>
      <w:r w:rsidRPr="00377F1E">
        <w:rPr>
          <w:rFonts w:ascii="Times New Roman" w:hAnsi="Times New Roman" w:cs="Times New Roman"/>
          <w:color w:val="262626"/>
        </w:rPr>
        <w:t> website. For more information on these and other student services, contact the Dean of Students or the </w:t>
      </w:r>
      <w:hyperlink r:id="rId24" w:history="1">
        <w:r w:rsidRPr="00377F1E">
          <w:rPr>
            <w:rFonts w:ascii="Times New Roman" w:hAnsi="Times New Roman" w:cs="Times New Roman"/>
            <w:b/>
            <w:bCs/>
            <w:color w:val="0000FF"/>
            <w:u w:val="single"/>
          </w:rPr>
          <w:t>Division of Student Life</w:t>
        </w:r>
      </w:hyperlink>
      <w:r w:rsidRPr="00377F1E">
        <w:rPr>
          <w:rFonts w:ascii="Times New Roman" w:hAnsi="Times New Roman" w:cs="Times New Roman"/>
          <w:color w:val="262626"/>
        </w:rPr>
        <w:t>.</w:t>
      </w:r>
      <w:r w:rsidRPr="00377F1E">
        <w:rPr>
          <w:rFonts w:ascii="Times New Roman" w:hAnsi="Times New Roman" w:cs="Times New Roman"/>
          <w:b/>
          <w:bCs/>
          <w:color w:val="262626"/>
        </w:rPr>
        <w:t> </w:t>
      </w:r>
      <w:r w:rsidRPr="00377F1E">
        <w:rPr>
          <w:rFonts w:ascii="Times New Roman" w:hAnsi="Times New Roman" w:cs="Times New Roman"/>
          <w:color w:val="262626"/>
        </w:rPr>
        <w:t> </w:t>
      </w:r>
    </w:p>
    <w:sectPr w:rsidR="008C212F" w:rsidRPr="00377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A48"/>
    <w:multiLevelType w:val="multilevel"/>
    <w:tmpl w:val="BF6C38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87963"/>
    <w:multiLevelType w:val="hybridMultilevel"/>
    <w:tmpl w:val="47C0E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414C4"/>
    <w:multiLevelType w:val="hybridMultilevel"/>
    <w:tmpl w:val="23DE5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45675"/>
    <w:multiLevelType w:val="hybridMultilevel"/>
    <w:tmpl w:val="8BC0D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3902311">
    <w:abstractNumId w:val="3"/>
  </w:num>
  <w:num w:numId="2" w16cid:durableId="1697846345">
    <w:abstractNumId w:val="1"/>
  </w:num>
  <w:num w:numId="3" w16cid:durableId="840966578">
    <w:abstractNumId w:val="2"/>
  </w:num>
  <w:num w:numId="4" w16cid:durableId="393549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6E6"/>
    <w:rsid w:val="00000457"/>
    <w:rsid w:val="0001733A"/>
    <w:rsid w:val="000307BE"/>
    <w:rsid w:val="00043CFB"/>
    <w:rsid w:val="000514D3"/>
    <w:rsid w:val="00053B6B"/>
    <w:rsid w:val="00075A54"/>
    <w:rsid w:val="00080773"/>
    <w:rsid w:val="00082A30"/>
    <w:rsid w:val="000835F5"/>
    <w:rsid w:val="000C3D46"/>
    <w:rsid w:val="000E4815"/>
    <w:rsid w:val="001160CA"/>
    <w:rsid w:val="00132CB9"/>
    <w:rsid w:val="001535EF"/>
    <w:rsid w:val="00192E08"/>
    <w:rsid w:val="001C762B"/>
    <w:rsid w:val="001D031C"/>
    <w:rsid w:val="001D456F"/>
    <w:rsid w:val="002058E8"/>
    <w:rsid w:val="002309AE"/>
    <w:rsid w:val="0023518E"/>
    <w:rsid w:val="00243F2E"/>
    <w:rsid w:val="00251D4B"/>
    <w:rsid w:val="00271FFE"/>
    <w:rsid w:val="00290861"/>
    <w:rsid w:val="00291B0B"/>
    <w:rsid w:val="002B00D7"/>
    <w:rsid w:val="002D2345"/>
    <w:rsid w:val="002D7725"/>
    <w:rsid w:val="00303893"/>
    <w:rsid w:val="0031215A"/>
    <w:rsid w:val="00341A06"/>
    <w:rsid w:val="00342975"/>
    <w:rsid w:val="00356CAC"/>
    <w:rsid w:val="00365461"/>
    <w:rsid w:val="00377F1E"/>
    <w:rsid w:val="0038673A"/>
    <w:rsid w:val="00396CB4"/>
    <w:rsid w:val="003C7C0D"/>
    <w:rsid w:val="00412029"/>
    <w:rsid w:val="004550CC"/>
    <w:rsid w:val="00471D98"/>
    <w:rsid w:val="004728BE"/>
    <w:rsid w:val="004C7741"/>
    <w:rsid w:val="004D246F"/>
    <w:rsid w:val="00513B56"/>
    <w:rsid w:val="0053278C"/>
    <w:rsid w:val="006165DD"/>
    <w:rsid w:val="00651E5F"/>
    <w:rsid w:val="006536D4"/>
    <w:rsid w:val="006A2AD9"/>
    <w:rsid w:val="00722276"/>
    <w:rsid w:val="00727EC4"/>
    <w:rsid w:val="007318A3"/>
    <w:rsid w:val="0073559A"/>
    <w:rsid w:val="007456E6"/>
    <w:rsid w:val="00747D0A"/>
    <w:rsid w:val="00761F29"/>
    <w:rsid w:val="00795BBB"/>
    <w:rsid w:val="007B4A1E"/>
    <w:rsid w:val="007C033F"/>
    <w:rsid w:val="007D32D3"/>
    <w:rsid w:val="007E4BC8"/>
    <w:rsid w:val="007E6521"/>
    <w:rsid w:val="007F4BAE"/>
    <w:rsid w:val="008344EC"/>
    <w:rsid w:val="0087257D"/>
    <w:rsid w:val="00880791"/>
    <w:rsid w:val="00885D22"/>
    <w:rsid w:val="0088618E"/>
    <w:rsid w:val="008A3E0D"/>
    <w:rsid w:val="008C212F"/>
    <w:rsid w:val="008D29B9"/>
    <w:rsid w:val="008D6028"/>
    <w:rsid w:val="008E798F"/>
    <w:rsid w:val="0090193F"/>
    <w:rsid w:val="00901C8C"/>
    <w:rsid w:val="00905F7C"/>
    <w:rsid w:val="00927FD8"/>
    <w:rsid w:val="00942A93"/>
    <w:rsid w:val="00970155"/>
    <w:rsid w:val="00981C38"/>
    <w:rsid w:val="009B2CFA"/>
    <w:rsid w:val="009C4A57"/>
    <w:rsid w:val="009D01FA"/>
    <w:rsid w:val="00A0031D"/>
    <w:rsid w:val="00A05DA5"/>
    <w:rsid w:val="00A41FC2"/>
    <w:rsid w:val="00A53153"/>
    <w:rsid w:val="00A55DC1"/>
    <w:rsid w:val="00AA38BE"/>
    <w:rsid w:val="00AD5468"/>
    <w:rsid w:val="00B24C2B"/>
    <w:rsid w:val="00B32374"/>
    <w:rsid w:val="00B50835"/>
    <w:rsid w:val="00B54A2E"/>
    <w:rsid w:val="00BA44B4"/>
    <w:rsid w:val="00BA66D4"/>
    <w:rsid w:val="00BD56FE"/>
    <w:rsid w:val="00BF4135"/>
    <w:rsid w:val="00C00995"/>
    <w:rsid w:val="00C31DC6"/>
    <w:rsid w:val="00C4261E"/>
    <w:rsid w:val="00C43DC4"/>
    <w:rsid w:val="00C46925"/>
    <w:rsid w:val="00C549BA"/>
    <w:rsid w:val="00C7289A"/>
    <w:rsid w:val="00C957B4"/>
    <w:rsid w:val="00CB7CBC"/>
    <w:rsid w:val="00CC448B"/>
    <w:rsid w:val="00CC4FC2"/>
    <w:rsid w:val="00CC6BFB"/>
    <w:rsid w:val="00CD03BE"/>
    <w:rsid w:val="00CD0E2E"/>
    <w:rsid w:val="00CD3004"/>
    <w:rsid w:val="00D16F72"/>
    <w:rsid w:val="00D3463C"/>
    <w:rsid w:val="00D36B6A"/>
    <w:rsid w:val="00D47D4C"/>
    <w:rsid w:val="00D645B3"/>
    <w:rsid w:val="00D90637"/>
    <w:rsid w:val="00D94D98"/>
    <w:rsid w:val="00DC635C"/>
    <w:rsid w:val="00E07391"/>
    <w:rsid w:val="00E14E95"/>
    <w:rsid w:val="00E2655D"/>
    <w:rsid w:val="00E314A9"/>
    <w:rsid w:val="00E7026D"/>
    <w:rsid w:val="00E878DC"/>
    <w:rsid w:val="00EA0726"/>
    <w:rsid w:val="00EB16CE"/>
    <w:rsid w:val="00ED5E8C"/>
    <w:rsid w:val="00ED685D"/>
    <w:rsid w:val="00F17F0D"/>
    <w:rsid w:val="00F329CB"/>
    <w:rsid w:val="00F423D5"/>
    <w:rsid w:val="00F47C56"/>
    <w:rsid w:val="00FE4540"/>
    <w:rsid w:val="00FE5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D143A1"/>
  <w15:chartTrackingRefBased/>
  <w15:docId w15:val="{8DDFCDFC-A5D3-E142-BD07-AB12BE2E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D36B6A"/>
    <w:pPr>
      <w:keepNext/>
      <w:keepLines/>
      <w:spacing w:before="200"/>
      <w:outlineLvl w:val="1"/>
    </w:pPr>
    <w:rPr>
      <w:rFonts w:eastAsiaTheme="minorEastAsia"/>
      <w:b/>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qFormat/>
    <w:rsid w:val="00C31DC6"/>
    <w:pPr>
      <w:spacing w:after="120" w:line="360" w:lineRule="auto"/>
    </w:pPr>
    <w:rPr>
      <w:rFonts w:ascii="Times New Roman" w:hAnsi="Times New Roman" w:cs="Times New Roman"/>
    </w:rPr>
  </w:style>
  <w:style w:type="character" w:customStyle="1" w:styleId="BodyTextChar">
    <w:name w:val="Body Text Char"/>
    <w:basedOn w:val="DefaultParagraphFont"/>
    <w:link w:val="BodyText"/>
    <w:uiPriority w:val="99"/>
    <w:semiHidden/>
    <w:rsid w:val="00C31DC6"/>
    <w:rPr>
      <w:rFonts w:ascii="Times New Roman" w:hAnsi="Times New Roman" w:cs="Times New Roman"/>
    </w:rPr>
  </w:style>
  <w:style w:type="paragraph" w:styleId="Quote">
    <w:name w:val="Quote"/>
    <w:aliases w:val="Block Quotation"/>
    <w:basedOn w:val="Normal"/>
    <w:next w:val="Normal"/>
    <w:link w:val="QuoteChar"/>
    <w:uiPriority w:val="29"/>
    <w:qFormat/>
    <w:rsid w:val="007C033F"/>
    <w:pPr>
      <w:spacing w:before="200" w:after="160"/>
      <w:ind w:left="1440" w:right="864"/>
    </w:pPr>
    <w:rPr>
      <w:rFonts w:ascii="Times New Roman" w:hAnsi="Times New Roman" w:cs="Times New Roman"/>
      <w:iCs/>
      <w:color w:val="404040" w:themeColor="text1" w:themeTint="BF"/>
    </w:rPr>
  </w:style>
  <w:style w:type="character" w:customStyle="1" w:styleId="QuoteChar">
    <w:name w:val="Quote Char"/>
    <w:aliases w:val="Block Quotation Char"/>
    <w:basedOn w:val="DefaultParagraphFont"/>
    <w:link w:val="Quote"/>
    <w:uiPriority w:val="29"/>
    <w:rsid w:val="007C033F"/>
    <w:rPr>
      <w:rFonts w:ascii="Times New Roman" w:hAnsi="Times New Roman" w:cs="Times New Roman"/>
      <w:iCs/>
      <w:color w:val="404040" w:themeColor="text1" w:themeTint="BF"/>
    </w:rPr>
  </w:style>
  <w:style w:type="paragraph" w:styleId="BlockText">
    <w:name w:val="Block Text"/>
    <w:basedOn w:val="Normal"/>
    <w:uiPriority w:val="99"/>
    <w:semiHidden/>
    <w:unhideWhenUsed/>
    <w:qFormat/>
    <w:rsid w:val="00C31DC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imes New Roman" w:eastAsiaTheme="minorEastAsia" w:hAnsi="Times New Roman"/>
      <w:iCs/>
      <w:color w:val="4472C4" w:themeColor="accent1"/>
    </w:rPr>
  </w:style>
  <w:style w:type="paragraph" w:customStyle="1" w:styleId="Quotation">
    <w:name w:val="Quotation"/>
    <w:basedOn w:val="Normal"/>
    <w:qFormat/>
    <w:rsid w:val="007C033F"/>
    <w:pPr>
      <w:ind w:left="720" w:firstLine="720"/>
    </w:pPr>
    <w:rPr>
      <w:rFonts w:ascii="Times New Roman" w:eastAsiaTheme="minorEastAsia" w:hAnsi="Times New Roman" w:cs="Times New Roman"/>
      <w:color w:val="002060"/>
    </w:rPr>
  </w:style>
  <w:style w:type="paragraph" w:styleId="ListParagraph">
    <w:name w:val="List Paragraph"/>
    <w:basedOn w:val="Normal"/>
    <w:uiPriority w:val="34"/>
    <w:qFormat/>
    <w:rsid w:val="007456E6"/>
    <w:pPr>
      <w:ind w:left="720"/>
      <w:contextualSpacing/>
    </w:pPr>
  </w:style>
  <w:style w:type="table" w:styleId="TableGrid">
    <w:name w:val="Table Grid"/>
    <w:basedOn w:val="TableNormal"/>
    <w:uiPriority w:val="39"/>
    <w:rsid w:val="00745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44B4"/>
    <w:rPr>
      <w:color w:val="0563C1" w:themeColor="hyperlink"/>
      <w:u w:val="single"/>
    </w:rPr>
  </w:style>
  <w:style w:type="character" w:styleId="UnresolvedMention">
    <w:name w:val="Unresolved Mention"/>
    <w:basedOn w:val="DefaultParagraphFont"/>
    <w:uiPriority w:val="99"/>
    <w:semiHidden/>
    <w:unhideWhenUsed/>
    <w:rsid w:val="00BA44B4"/>
    <w:rPr>
      <w:color w:val="605E5C"/>
      <w:shd w:val="clear" w:color="auto" w:fill="E1DFDD"/>
    </w:rPr>
  </w:style>
  <w:style w:type="paragraph" w:styleId="NormalWeb">
    <w:name w:val="Normal (Web)"/>
    <w:basedOn w:val="Normal"/>
    <w:uiPriority w:val="99"/>
    <w:unhideWhenUsed/>
    <w:rsid w:val="007F4BAE"/>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7F4BAE"/>
    <w:rPr>
      <w:b/>
      <w:bCs/>
    </w:rPr>
  </w:style>
  <w:style w:type="character" w:customStyle="1" w:styleId="Heading2Char">
    <w:name w:val="Heading 2 Char"/>
    <w:basedOn w:val="DefaultParagraphFont"/>
    <w:link w:val="Heading2"/>
    <w:uiPriority w:val="9"/>
    <w:rsid w:val="00D36B6A"/>
    <w:rPr>
      <w:rFonts w:eastAsiaTheme="minorEastAsia"/>
      <w:b/>
      <w:kern w:val="0"/>
      <w:sz w:val="20"/>
      <w:szCs w:val="20"/>
      <w14:ligatures w14:val="none"/>
    </w:rPr>
  </w:style>
  <w:style w:type="character" w:styleId="FollowedHyperlink">
    <w:name w:val="FollowedHyperlink"/>
    <w:basedOn w:val="DefaultParagraphFont"/>
    <w:uiPriority w:val="99"/>
    <w:semiHidden/>
    <w:unhideWhenUsed/>
    <w:rsid w:val="00D36B6A"/>
    <w:rPr>
      <w:color w:val="954F72" w:themeColor="followedHyperlink"/>
      <w:u w:val="single"/>
    </w:rPr>
  </w:style>
  <w:style w:type="character" w:styleId="Emphasis">
    <w:name w:val="Emphasis"/>
    <w:basedOn w:val="DefaultParagraphFont"/>
    <w:uiPriority w:val="20"/>
    <w:qFormat/>
    <w:rsid w:val="007E4B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33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WEVGbVoxQ4" TargetMode="External"/><Relationship Id="rId13" Type="http://schemas.openxmlformats.org/officeDocument/2006/relationships/hyperlink" Target="https://ig.ft.com/uber-game/" TargetMode="External"/><Relationship Id="rId18" Type="http://schemas.openxmlformats.org/officeDocument/2006/relationships/hyperlink" Target="http://www.communicationcenter.gatech.edu/make-appointmen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are.gatech.edu/" TargetMode="External"/><Relationship Id="rId7" Type="http://schemas.openxmlformats.org/officeDocument/2006/relationships/hyperlink" Target="https://penlab.gatech.edu/2021/10/22/a-long-journey/" TargetMode="External"/><Relationship Id="rId12" Type="http://schemas.openxmlformats.org/officeDocument/2006/relationships/hyperlink" Target="https://www.cdgr.ucsb.edu/database/game/666" TargetMode="External"/><Relationship Id="rId17" Type="http://schemas.openxmlformats.org/officeDocument/2006/relationships/hyperlink" Target="http://www.honor.gatech.edu/plugins/content/index.php?id=9"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atech.instructure.com/courses/368494/pages/assignment-for-iterative-interactive-digital-narrative-project" TargetMode="External"/><Relationship Id="rId20" Type="http://schemas.openxmlformats.org/officeDocument/2006/relationships/hyperlink" Target="https://studentlife.gatech.edu/services/mental-health-well-being" TargetMode="External"/><Relationship Id="rId1" Type="http://schemas.openxmlformats.org/officeDocument/2006/relationships/numbering" Target="numbering.xml"/><Relationship Id="rId6" Type="http://schemas.openxmlformats.org/officeDocument/2006/relationships/hyperlink" Target="https://gatech.instructure.com/courses/368494/pages/sampler-of-student-projects-from-previous-versions-of-this-course-and-related-gt-research" TargetMode="External"/><Relationship Id="rId11" Type="http://schemas.openxmlformats.org/officeDocument/2006/relationships/hyperlink" Target="https://muse.jhu.edu/pub/19/article/32231?casa_token=1tH9yAlnH00AAAAA:tICKz4mHWP-v2psJoecPJ276MGPXt7eWK1qntm0VjGNe5vNU3TDDcPsoRomyB99oRYj8FUqFWw" TargetMode="External"/><Relationship Id="rId24" Type="http://schemas.openxmlformats.org/officeDocument/2006/relationships/hyperlink" Target="https://studentlife.gatech.edu/" TargetMode="External"/><Relationship Id="rId5" Type="http://schemas.openxmlformats.org/officeDocument/2006/relationships/hyperlink" Target="https://pedromarinyo.github.io/relivingLastNight/" TargetMode="External"/><Relationship Id="rId15" Type="http://schemas.openxmlformats.org/officeDocument/2006/relationships/hyperlink" Target="https://dl.acm.org/doi/10.1145/365153.365168" TargetMode="External"/><Relationship Id="rId23" Type="http://schemas.openxmlformats.org/officeDocument/2006/relationships/hyperlink" Target="https://studentcenter.gatech.edu/" TargetMode="External"/><Relationship Id="rId10" Type="http://schemas.openxmlformats.org/officeDocument/2006/relationships/hyperlink" Target="https://www.youtube.com/watch?v=DSc4PShv11k" TargetMode="External"/><Relationship Id="rId19" Type="http://schemas.openxmlformats.org/officeDocument/2006/relationships/hyperlink" Target="https://disabilityservices.gatech.edu/" TargetMode="External"/><Relationship Id="rId4" Type="http://schemas.openxmlformats.org/officeDocument/2006/relationships/webSettings" Target="webSettings.xml"/><Relationship Id="rId9" Type="http://schemas.openxmlformats.org/officeDocument/2006/relationships/hyperlink" Target="https://steamcommunity.com/sharedfiles/filedetails/?id=2508565180" TargetMode="External"/><Relationship Id="rId14" Type="http://schemas.openxmlformats.org/officeDocument/2006/relationships/hyperlink" Target="https://redirect.cs.umbc.edu/courses/471/papers/turing.pdf" TargetMode="External"/><Relationship Id="rId22" Type="http://schemas.openxmlformats.org/officeDocument/2006/relationships/hyperlink" Target="https://counseling.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9</Pages>
  <Words>2985</Words>
  <Characters>17021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Janet H</dc:creator>
  <cp:keywords/>
  <dc:description/>
  <cp:lastModifiedBy>Murray, Janet H</cp:lastModifiedBy>
  <cp:revision>5</cp:revision>
  <cp:lastPrinted>2024-01-10T18:31:00Z</cp:lastPrinted>
  <dcterms:created xsi:type="dcterms:W3CDTF">2024-01-15T21:30:00Z</dcterms:created>
  <dcterms:modified xsi:type="dcterms:W3CDTF">2024-01-17T19:15:00Z</dcterms:modified>
</cp:coreProperties>
</file>