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733F5E" wp14:paraId="2C078E63" wp14:textId="478A7718">
      <w:pPr>
        <w:pStyle w:val="Title"/>
        <w:spacing w:after="280" w:afterAutospacing="off"/>
        <w:rPr>
          <w:rFonts w:ascii="Verdana Pro" w:hAnsi="Verdana Pro" w:eastAsia="Verdana Pro" w:cs="Verdana Pro"/>
        </w:rPr>
      </w:pPr>
      <w:r w:rsidR="2D82A949">
        <w:rPr/>
        <w:t>Syllabus</w:t>
      </w:r>
    </w:p>
    <w:p w:rsidR="2D82A949" w:rsidP="52733F5E" w:rsidRDefault="2D82A949" w14:paraId="181081BC" w14:textId="1BD6F2C8">
      <w:pPr>
        <w:pStyle w:val="Subtitle"/>
        <w:rPr>
          <w:rFonts w:ascii="Verdana Pro" w:hAnsi="Verdana Pro" w:eastAsia="Verdana Pro" w:cs="Verdana Pro"/>
          <w:color w:val="auto"/>
          <w:sz w:val="28"/>
          <w:szCs w:val="28"/>
        </w:rPr>
      </w:pPr>
      <w:r w:rsidR="2D82A949">
        <w:rPr/>
        <w:t>LMC</w:t>
      </w:r>
      <w:r w:rsidR="2D82A949">
        <w:rPr/>
        <w:t xml:space="preserve"> 6313 Principles of Interaction Design</w:t>
      </w:r>
    </w:p>
    <w:p w:rsidR="2D82A949" w:rsidP="52733F5E" w:rsidRDefault="2D82A949" w14:paraId="1D729988" w14:textId="50BECAAA">
      <w:pPr>
        <w:pStyle w:val="Subtitle"/>
        <w:rPr>
          <w:rFonts w:ascii="Verdana Pro" w:hAnsi="Verdana Pro" w:eastAsia="Verdana Pro" w:cs="Verdana Pro"/>
          <w:color w:val="auto"/>
          <w:sz w:val="28"/>
          <w:szCs w:val="28"/>
        </w:rPr>
      </w:pPr>
      <w:r w:rsidR="2D82A949">
        <w:rPr/>
        <w:t>Fall 2023</w:t>
      </w:r>
    </w:p>
    <w:p w:rsidR="52733F5E" w:rsidP="52733F5E" w:rsidRDefault="52733F5E" w14:paraId="609C49D4" w14:textId="64ABFE69">
      <w:pPr>
        <w:pStyle w:val="Normal"/>
      </w:pPr>
    </w:p>
    <w:p w:rsidR="4B39031A" w:rsidP="52733F5E" w:rsidRDefault="4B39031A" w14:paraId="7C47548A" w14:textId="432717B7">
      <w:pPr>
        <w:pStyle w:val="Normal"/>
      </w:pPr>
      <w:r w:rsidR="4B39031A">
        <w:rPr/>
        <w:t>Units: 3</w:t>
      </w:r>
    </w:p>
    <w:p w:rsidR="4B39031A" w:rsidP="52733F5E" w:rsidRDefault="4B39031A" w14:paraId="7A36A3FA" w14:textId="3803D567">
      <w:pPr>
        <w:pStyle w:val="Heading1"/>
        <w:spacing w:before="280" w:beforeAutospacing="off" w:after="120" w:afterAutospacing="off" w:line="240" w:lineRule="auto"/>
        <w:rPr>
          <w:rFonts w:ascii="Verdana Pro Light" w:hAnsi="Verdana Pro Light" w:eastAsia="Verdana Pro Light" w:cs="Verdana Pro Light"/>
          <w:color w:val="auto"/>
        </w:rPr>
      </w:pPr>
      <w:r w:rsidR="4B39031A">
        <w:rPr/>
        <w:t>Course Meetings</w:t>
      </w:r>
    </w:p>
    <w:p w:rsidR="6E09762F" w:rsidP="52733F5E" w:rsidRDefault="6E09762F" w14:paraId="7D1AAB74" w14:textId="16A91940">
      <w:pPr>
        <w:pStyle w:val="Normal"/>
      </w:pPr>
      <w:r w:rsidR="6E09762F">
        <w:rPr/>
        <w:t>Mondays and Wednesdays, 12:30pm – 1:20pm in Skiles 346</w:t>
      </w:r>
      <w:r>
        <w:br/>
      </w:r>
      <w:r w:rsidR="20DAE848">
        <w:rPr/>
        <w:t xml:space="preserve">Fridays, </w:t>
      </w:r>
      <w:r w:rsidR="11C7E02F">
        <w:rPr/>
        <w:t>9:30am – 12:15pm in Skiles 370</w:t>
      </w:r>
    </w:p>
    <w:p w:rsidR="11C7E02F" w:rsidP="52733F5E" w:rsidRDefault="11C7E02F" w14:paraId="34014111" w14:textId="2AC06CA5">
      <w:pPr>
        <w:pStyle w:val="Heading1"/>
      </w:pPr>
      <w:r w:rsidR="11C7E02F">
        <w:rPr/>
        <w:t>Instructor</w:t>
      </w:r>
    </w:p>
    <w:p w:rsidR="11C7E02F" w:rsidP="52733F5E" w:rsidRDefault="11C7E02F" w14:paraId="03E0993F" w14:textId="4D9A20CB">
      <w:pPr>
        <w:pStyle w:val="Normal"/>
      </w:pPr>
      <w:r w:rsidR="11C7E02F">
        <w:rPr/>
        <w:t>Noura Howell, PhD</w:t>
      </w:r>
      <w:r>
        <w:br/>
      </w:r>
      <w:r w:rsidR="71378A4F">
        <w:rPr/>
        <w:t>Assistant Professor</w:t>
      </w:r>
      <w:r>
        <w:br/>
      </w:r>
      <w:r w:rsidR="3B3682CF">
        <w:rPr/>
        <w:t>Digital Media in LMC</w:t>
      </w:r>
      <w:r>
        <w:br/>
      </w:r>
      <w:r w:rsidR="2D8974DB">
        <w:rPr/>
        <w:t>Georgia Tech</w:t>
      </w:r>
      <w:r>
        <w:br/>
      </w:r>
      <w:hyperlink r:id="R121798d53bcf447d">
        <w:r w:rsidRPr="52733F5E" w:rsidR="4248F11F">
          <w:rPr>
            <w:rStyle w:val="Hyperlink"/>
          </w:rPr>
          <w:t>nhowell8@gatech.edu</w:t>
        </w:r>
        <w:r>
          <w:br/>
        </w:r>
      </w:hyperlink>
      <w:hyperlink r:id="Re4bf10b975344818">
        <w:r w:rsidRPr="52733F5E" w:rsidR="009185BA">
          <w:rPr>
            <w:rStyle w:val="Hyperlink"/>
          </w:rPr>
          <w:t>https://noura.howell.com/</w:t>
        </w:r>
        <w:r>
          <w:br/>
        </w:r>
      </w:hyperlink>
      <w:hyperlink r:id="Rc381bd043c6b4dc0">
        <w:r w:rsidRPr="52733F5E" w:rsidR="23544838">
          <w:rPr>
            <w:rStyle w:val="Hyperlink"/>
          </w:rPr>
          <w:t>she / her / hers</w:t>
        </w:r>
      </w:hyperlink>
    </w:p>
    <w:p w:rsidR="380138C0" w:rsidP="52733F5E" w:rsidRDefault="380138C0" w14:paraId="1CDF25B1" w14:textId="49807021">
      <w:pPr>
        <w:pStyle w:val="Normal"/>
      </w:pPr>
      <w:r w:rsidR="380138C0">
        <w:rPr/>
        <w:t>Office hours: By appointment only, on Mondays and Wednesdays.</w:t>
      </w:r>
      <w:r>
        <w:br/>
      </w:r>
      <w:r w:rsidR="321ED47E">
        <w:rPr/>
        <w:t>The best way to reach the instructor is via a 1:1 message on MS Teams.</w:t>
      </w:r>
    </w:p>
    <w:p w:rsidR="5E6386E5" w:rsidP="52733F5E" w:rsidRDefault="5E6386E5" w14:paraId="78971C13" w14:textId="77409F5E">
      <w:pPr>
        <w:pStyle w:val="Heading1"/>
      </w:pPr>
      <w:r w:rsidR="5E6386E5">
        <w:rPr/>
        <w:t>Graduate Teaching Assistant (GTA)</w:t>
      </w:r>
    </w:p>
    <w:p w:rsidR="702C99AC" w:rsidP="52733F5E" w:rsidRDefault="702C99AC" w14:paraId="2C228437" w14:textId="56FFDEAD">
      <w:pPr>
        <w:pStyle w:val="Normal"/>
      </w:pPr>
      <w:r w:rsidR="702C99AC">
        <w:rPr/>
        <w:t>Sosuke Ichihashi, MS</w:t>
      </w:r>
      <w:r>
        <w:br/>
      </w:r>
      <w:r w:rsidR="6865FF3D">
        <w:rPr/>
        <w:t>PhD Student</w:t>
      </w:r>
      <w:r>
        <w:br/>
      </w:r>
      <w:r w:rsidR="235EE3D5">
        <w:rPr/>
        <w:t>Digital Media in LMC</w:t>
      </w:r>
      <w:r>
        <w:br/>
      </w:r>
      <w:r w:rsidR="4F981688">
        <w:rPr/>
        <w:t>Georgia Tech</w:t>
      </w:r>
      <w:r>
        <w:br/>
      </w:r>
      <w:hyperlink r:id="Rb42eafe8230f4380">
        <w:r w:rsidRPr="52733F5E" w:rsidR="38C5FDBB">
          <w:rPr>
            <w:rStyle w:val="Hyperlink"/>
          </w:rPr>
          <w:t>sichihashi3@gatech.edu</w:t>
        </w:r>
        <w:r>
          <w:br/>
        </w:r>
      </w:hyperlink>
      <w:hyperlink r:id="R613f055f29bb45d9">
        <w:r w:rsidRPr="52733F5E" w:rsidR="44D5B32B">
          <w:rPr>
            <w:rStyle w:val="Hyperlink"/>
          </w:rPr>
          <w:t>https://sosucat.github.io/</w:t>
        </w:r>
        <w:r>
          <w:br/>
        </w:r>
      </w:hyperlink>
      <w:hyperlink r:id="Raff6c32a662b4218">
        <w:r w:rsidRPr="52733F5E" w:rsidR="7867F9E3">
          <w:rPr>
            <w:rStyle w:val="Hyperlink"/>
          </w:rPr>
          <w:t>he / him/ his</w:t>
        </w:r>
      </w:hyperlink>
    </w:p>
    <w:p w:rsidR="5B0792AB" w:rsidP="52733F5E" w:rsidRDefault="5B0792AB" w14:paraId="65020109" w14:textId="59CE3C83">
      <w:pPr>
        <w:pStyle w:val="Normal"/>
      </w:pPr>
      <w:r w:rsidR="5B0792AB">
        <w:rPr/>
        <w:t xml:space="preserve">Office hours: </w:t>
      </w:r>
      <w:r w:rsidR="34BB1C74">
        <w:rPr/>
        <w:t>By appointment.</w:t>
      </w:r>
    </w:p>
    <w:p w:rsidR="71B3F9CD" w:rsidP="52733F5E" w:rsidRDefault="71B3F9CD" w14:paraId="3626E156" w14:textId="47EB5F3C">
      <w:pPr>
        <w:pStyle w:val="Heading1"/>
      </w:pPr>
      <w:r w:rsidR="71B3F9CD">
        <w:rPr/>
        <w:t>Important Links</w:t>
      </w:r>
    </w:p>
    <w:p w:rsidR="71B3F9CD" w:rsidP="52733F5E" w:rsidRDefault="71B3F9CD" w14:paraId="19851459" w14:textId="25ADCC48">
      <w:pPr>
        <w:pStyle w:val="Normal"/>
      </w:pPr>
      <w:r w:rsidR="71B3F9CD">
        <w:rPr/>
        <w:t xml:space="preserve">The </w:t>
      </w:r>
      <w:hyperlink r:id="R6021a8ad2f6b4317">
        <w:r w:rsidRPr="72FBDD46" w:rsidR="71B3F9CD">
          <w:rPr>
            <w:rStyle w:val="Hyperlink"/>
          </w:rPr>
          <w:t>OneDrive</w:t>
        </w:r>
      </w:hyperlink>
      <w:r w:rsidR="71B3F9CD">
        <w:rPr/>
        <w:t xml:space="preserve"> has the </w:t>
      </w:r>
      <w:hyperlink r:id="R59005ee8e192428d">
        <w:r w:rsidRPr="72FBDD46" w:rsidR="71B3F9CD">
          <w:rPr>
            <w:rStyle w:val="Hyperlink"/>
          </w:rPr>
          <w:t>Syllabus</w:t>
        </w:r>
      </w:hyperlink>
      <w:r w:rsidR="5768B4BC">
        <w:rPr/>
        <w:t xml:space="preserve"> (this document)</w:t>
      </w:r>
      <w:r w:rsidR="71B3F9CD">
        <w:rPr/>
        <w:t xml:space="preserve">, </w:t>
      </w:r>
      <w:hyperlink r:id="Rf396f54c17b74ab8">
        <w:r w:rsidRPr="72FBDD46" w:rsidR="71B3F9CD">
          <w:rPr>
            <w:rStyle w:val="Hyperlink"/>
          </w:rPr>
          <w:t>Schedule</w:t>
        </w:r>
      </w:hyperlink>
      <w:r w:rsidR="71B3F9CD">
        <w:rPr/>
        <w:t xml:space="preserve">, class plans for each day, assignment descriptions, etc. All assignment descriptions are on OneDrive. </w:t>
      </w:r>
    </w:p>
    <w:p w:rsidR="71B3F9CD" w:rsidP="52733F5E" w:rsidRDefault="71B3F9CD" w14:paraId="10B3ABEC" w14:textId="4DB5CFB2">
      <w:pPr>
        <w:pStyle w:val="Normal"/>
      </w:pPr>
      <w:r w:rsidR="71B3F9CD">
        <w:rPr/>
        <w:t xml:space="preserve">All due dates are </w:t>
      </w:r>
      <w:r w:rsidR="71B3F9CD">
        <w:rPr/>
        <w:t>liste</w:t>
      </w:r>
      <w:r w:rsidR="71B3F9CD">
        <w:rPr/>
        <w:t xml:space="preserve">d only on the </w:t>
      </w:r>
      <w:hyperlink r:id="R154561896a394489">
        <w:r w:rsidRPr="72FBDD46" w:rsidR="71B3F9CD">
          <w:rPr>
            <w:rStyle w:val="Hyperlink"/>
          </w:rPr>
          <w:t>Schedule</w:t>
        </w:r>
      </w:hyperlink>
      <w:r w:rsidR="71B3F9CD">
        <w:rPr/>
        <w:t>.</w:t>
      </w:r>
    </w:p>
    <w:p w:rsidR="71B3F9CD" w:rsidP="52733F5E" w:rsidRDefault="71B3F9CD" w14:paraId="6FAB41E7" w14:textId="42670799">
      <w:pPr>
        <w:pStyle w:val="Normal"/>
      </w:pPr>
      <w:hyperlink r:id="R86e5388e0ca84a43">
        <w:r w:rsidRPr="72FBDD46" w:rsidR="71B3F9CD">
          <w:rPr>
            <w:rStyle w:val="Hyperlink"/>
          </w:rPr>
          <w:t>Canvas</w:t>
        </w:r>
      </w:hyperlink>
      <w:r w:rsidR="71B3F9CD">
        <w:rPr/>
        <w:t xml:space="preserve"> is used for turning in assignments and grading. </w:t>
      </w:r>
      <w:r w:rsidR="41277ECE">
        <w:rPr/>
        <w:t xml:space="preserve">All assignments must be turned in on Canvas </w:t>
      </w:r>
      <w:r w:rsidR="41277ECE">
        <w:rPr/>
        <w:t>in order to</w:t>
      </w:r>
      <w:r w:rsidR="41277ECE">
        <w:rPr/>
        <w:t xml:space="preserve"> receive credit. </w:t>
      </w:r>
      <w:r w:rsidR="71B3F9CD">
        <w:rPr/>
        <w:t xml:space="preserve">Refer to the assignment descriptions </w:t>
      </w:r>
      <w:r w:rsidR="3BA412B7">
        <w:rPr/>
        <w:t xml:space="preserve">and due dates </w:t>
      </w:r>
      <w:r w:rsidR="71B3F9CD">
        <w:rPr/>
        <w:t>on OneDrive.</w:t>
      </w:r>
    </w:p>
    <w:p w:rsidR="71B3F9CD" w:rsidP="52733F5E" w:rsidRDefault="71B3F9CD" w14:paraId="60BE1E13" w14:textId="177394B4">
      <w:pPr>
        <w:pStyle w:val="Normal"/>
      </w:pPr>
      <w:r w:rsidR="71B3F9CD">
        <w:rPr/>
        <w:t xml:space="preserve">Figma is an industry-standard tool used to create </w:t>
      </w:r>
      <w:r w:rsidR="71B3F9CD">
        <w:rPr/>
        <w:t>UI</w:t>
      </w:r>
      <w:r w:rsidR="71B3F9CD">
        <w:rPr/>
        <w:t xml:space="preserve"> mockups. Join the class Figma Team with this </w:t>
      </w:r>
      <w:hyperlink r:id="Re7dc25381b3344ff">
        <w:r w:rsidRPr="52733F5E" w:rsidR="71B3F9CD">
          <w:rPr>
            <w:rStyle w:val="Hyperlink"/>
          </w:rPr>
          <w:t>invite link</w:t>
        </w:r>
      </w:hyperlink>
      <w:r w:rsidR="71B3F9CD">
        <w:rPr/>
        <w:t xml:space="preserve">. Get a free Education (Pro) account using your GT </w:t>
      </w:r>
      <w:r w:rsidR="71B3F9CD">
        <w:rPr/>
        <w:t>email</w:t>
      </w:r>
      <w:r w:rsidR="71B3F9CD">
        <w:rPr/>
        <w:t>.</w:t>
      </w:r>
    </w:p>
    <w:p w:rsidR="71B3F9CD" w:rsidP="52733F5E" w:rsidRDefault="71B3F9CD" w14:paraId="33472964" w14:textId="77D7F4E5">
      <w:pPr>
        <w:pStyle w:val="Normal"/>
      </w:pPr>
      <w:r w:rsidR="71B3F9CD">
        <w:rPr/>
        <w:t xml:space="preserve">The </w:t>
      </w:r>
      <w:hyperlink r:id="Rccb418520ca74978">
        <w:r w:rsidRPr="72FBDD46" w:rsidR="71B3F9CD">
          <w:rPr>
            <w:rStyle w:val="Hyperlink"/>
          </w:rPr>
          <w:t>MS Team</w:t>
        </w:r>
      </w:hyperlink>
      <w:r w:rsidR="71B3F9CD">
        <w:rPr/>
        <w:t xml:space="preserve"> is for sharing announcements, Q&amp;A, etc.</w:t>
      </w:r>
    </w:p>
    <w:p w:rsidR="3294CD86" w:rsidP="52733F5E" w:rsidRDefault="3294CD86" w14:paraId="77D65515" w14:textId="6434F560">
      <w:pPr>
        <w:pStyle w:val="Heading1"/>
      </w:pPr>
      <w:r w:rsidR="3294CD86">
        <w:rPr/>
        <w:t>Course Description</w:t>
      </w:r>
      <w:r w:rsidR="3294CD86">
        <w:rPr/>
        <w:t xml:space="preserve"> </w:t>
      </w:r>
    </w:p>
    <w:p w:rsidR="3294CD86" w:rsidP="52733F5E" w:rsidRDefault="3294CD86" w14:paraId="4E1EA388" w14:textId="78FA71A1">
      <w:pPr>
        <w:pStyle w:val="Normal"/>
      </w:pPr>
      <w:r w:rsidR="3294CD86">
        <w:rPr/>
        <w:t xml:space="preserve">Interaction Design is designing how people interact with technology. This class strategically focuses on </w:t>
      </w:r>
      <w:r w:rsidR="3294CD86">
        <w:rPr/>
        <w:t>screen based</w:t>
      </w:r>
      <w:r w:rsidR="3294CD86">
        <w:rPr/>
        <w:t xml:space="preserve"> interfaces, with some </w:t>
      </w:r>
      <w:r w:rsidR="3294CD86">
        <w:rPr/>
        <w:t>special topics</w:t>
      </w:r>
      <w:r w:rsidR="3294CD86">
        <w:rPr/>
        <w:t xml:space="preserve">. This class approaches design as </w:t>
      </w:r>
      <w:r w:rsidR="3294CD86">
        <w:rPr/>
        <w:t>a practice</w:t>
      </w:r>
      <w:r w:rsidR="3294CD86">
        <w:rPr/>
        <w:t xml:space="preserve"> and asks students to learn by doing, giving constructive feedback, and iteratively doing again. Students will dive into the nitty gritty details of designing interfaces and gain familiarity in designing and evaluating interfaces.</w:t>
      </w:r>
    </w:p>
    <w:p w:rsidR="4A258EEC" w:rsidP="52733F5E" w:rsidRDefault="4A258EEC" w14:paraId="1ADF419D" w14:textId="2B08F929">
      <w:pPr>
        <w:pStyle w:val="Heading1"/>
      </w:pPr>
      <w:r w:rsidR="4A258EEC">
        <w:rPr/>
        <w:t>Goals</w:t>
      </w:r>
    </w:p>
    <w:p w:rsidR="4A258EEC" w:rsidP="52733F5E" w:rsidRDefault="4A258EEC" w14:paraId="0D066382" w14:textId="55AB17C1">
      <w:pPr>
        <w:pStyle w:val="Normal"/>
      </w:pPr>
      <w:r w:rsidR="4A258EEC">
        <w:rPr/>
        <w:t>The projected learning outcomes of this course are:</w:t>
      </w:r>
      <w:r w:rsidR="4A258EEC">
        <w:rPr/>
        <w:t xml:space="preserve"> </w:t>
      </w:r>
    </w:p>
    <w:p w:rsidR="4A258EEC" w:rsidP="52733F5E" w:rsidRDefault="4A258EEC" w14:paraId="01D13C11" w14:textId="3A449E94">
      <w:pPr>
        <w:pStyle w:val="ListParagraph"/>
        <w:numPr>
          <w:ilvl w:val="0"/>
          <w:numId w:val="1"/>
        </w:numPr>
        <w:rPr/>
      </w:pPr>
      <w:r w:rsidR="4A258EEC">
        <w:rPr/>
        <w:t>Conduct exploratory qualitative design research in the form of contextual inquiry</w:t>
      </w:r>
      <w:r w:rsidR="4A258EEC">
        <w:rPr/>
        <w:t xml:space="preserve"> </w:t>
      </w:r>
    </w:p>
    <w:p w:rsidR="4A258EEC" w:rsidP="52733F5E" w:rsidRDefault="4A258EEC" w14:paraId="486DB5A4" w14:textId="4681A1A9">
      <w:pPr>
        <w:pStyle w:val="ListParagraph"/>
        <w:numPr>
          <w:ilvl w:val="0"/>
          <w:numId w:val="1"/>
        </w:numPr>
        <w:rPr/>
      </w:pPr>
      <w:r w:rsidR="4A258EEC">
        <w:rPr/>
        <w:t>Conduct detail-oriented task analysis of existing user interactions</w:t>
      </w:r>
      <w:r w:rsidR="4A258EEC">
        <w:rPr/>
        <w:t xml:space="preserve"> </w:t>
      </w:r>
    </w:p>
    <w:p w:rsidR="4A258EEC" w:rsidP="52733F5E" w:rsidRDefault="4A258EEC" w14:paraId="2F8B6004" w14:textId="415C9FF6">
      <w:pPr>
        <w:pStyle w:val="ListParagraph"/>
        <w:numPr>
          <w:ilvl w:val="0"/>
          <w:numId w:val="1"/>
        </w:numPr>
        <w:rPr/>
      </w:pPr>
      <w:r w:rsidR="4A258EEC">
        <w:rPr/>
        <w:t>Design and prototype interfaces</w:t>
      </w:r>
      <w:r w:rsidR="4A258EEC">
        <w:rPr/>
        <w:t xml:space="preserve"> </w:t>
      </w:r>
    </w:p>
    <w:p w:rsidR="4A258EEC" w:rsidP="52733F5E" w:rsidRDefault="4A258EEC" w14:paraId="062F5126" w14:textId="7DC9C9BA">
      <w:pPr>
        <w:pStyle w:val="ListParagraph"/>
        <w:numPr>
          <w:ilvl w:val="0"/>
          <w:numId w:val="1"/>
        </w:numPr>
        <w:rPr/>
      </w:pPr>
      <w:r w:rsidR="4A258EEC">
        <w:rPr/>
        <w:t>Evaluate interfaces: think aloud, heuristic, and accessibility evaluations</w:t>
      </w:r>
      <w:r w:rsidR="4A258EEC">
        <w:rPr/>
        <w:t xml:space="preserve"> </w:t>
      </w:r>
    </w:p>
    <w:p w:rsidR="4A258EEC" w:rsidP="52733F5E" w:rsidRDefault="4A258EEC" w14:paraId="7B50A36A" w14:textId="61FF2163">
      <w:pPr>
        <w:pStyle w:val="ListParagraph"/>
        <w:numPr>
          <w:ilvl w:val="0"/>
          <w:numId w:val="1"/>
        </w:numPr>
        <w:rPr/>
      </w:pPr>
      <w:r w:rsidR="4A258EEC">
        <w:rPr/>
        <w:t xml:space="preserve">Iterate and refine the design of interfaces </w:t>
      </w:r>
      <w:r w:rsidR="4A258EEC">
        <w:rPr/>
        <w:t>on the basis of</w:t>
      </w:r>
      <w:r w:rsidR="4A258EEC">
        <w:rPr/>
        <w:t xml:space="preserve"> evaluation results</w:t>
      </w:r>
    </w:p>
    <w:p w:rsidR="4A258EEC" w:rsidP="52733F5E" w:rsidRDefault="4A258EEC" w14:paraId="373CEE2C" w14:textId="51E97873">
      <w:pPr>
        <w:pStyle w:val="Heading1"/>
      </w:pPr>
      <w:r w:rsidR="4A258EEC">
        <w:rPr/>
        <w:t>Textbook</w:t>
      </w:r>
    </w:p>
    <w:p w:rsidR="4A258EEC" w:rsidP="52733F5E" w:rsidRDefault="4A258EEC" w14:paraId="5563862C" w14:textId="487BB1F6">
      <w:pPr>
        <w:pStyle w:val="Normal"/>
      </w:pPr>
      <w:r w:rsidR="4A258EEC">
        <w:rPr/>
        <w:t>About Face: The Essentials of Interaction Design, 2014 editions</w:t>
      </w:r>
    </w:p>
    <w:p w:rsidR="4A258EEC" w:rsidP="52733F5E" w:rsidRDefault="4A258EEC" w14:paraId="10C1ACF3" w14:textId="2D702069">
      <w:pPr>
        <w:pStyle w:val="Normal"/>
      </w:pPr>
      <w:hyperlink r:id="R8fdd6f8de0c34c0d">
        <w:r w:rsidRPr="52733F5E" w:rsidR="4A258EEC">
          <w:rPr>
            <w:rStyle w:val="Hyperlink"/>
          </w:rPr>
          <w:t>You can read this book online for free with a GT login</w:t>
        </w:r>
      </w:hyperlink>
      <w:r w:rsidR="4A258EEC">
        <w:rPr/>
        <w:t>.</w:t>
      </w:r>
      <w:r w:rsidR="7465E15C">
        <w:rPr/>
        <w:t xml:space="preserve"> When it asks for your institution, enter “Georgia Tech Library”.</w:t>
      </w:r>
    </w:p>
    <w:p w:rsidR="4A258EEC" w:rsidP="52733F5E" w:rsidRDefault="4A258EEC" w14:paraId="2358A23E" w14:textId="55E0626B">
      <w:pPr>
        <w:pStyle w:val="Normal"/>
      </w:pPr>
      <w:r w:rsidR="4A258EEC">
        <w:rPr/>
        <w:t>Additional readings will be provided online.</w:t>
      </w:r>
    </w:p>
    <w:p w:rsidR="6E837D1A" w:rsidP="52733F5E" w:rsidRDefault="6E837D1A" w14:paraId="21087813" w14:textId="644CA096">
      <w:pPr>
        <w:pStyle w:val="Heading1"/>
        <w:keepNext w:val="1"/>
        <w:rPr>
          <w:rFonts w:ascii="Calibri Light" w:hAnsi="Calibri Light" w:eastAsia="Calibri Light" w:cs="Calibri Light"/>
          <w:b w:val="0"/>
          <w:bCs w:val="0"/>
          <w:i w:val="0"/>
          <w:iCs w:val="0"/>
          <w:noProof w:val="0"/>
          <w:color w:val="2F5496" w:themeColor="accent1" w:themeTint="FF" w:themeShade="BF"/>
          <w:sz w:val="32"/>
          <w:szCs w:val="32"/>
          <w:lang w:val="en-US"/>
        </w:rPr>
      </w:pPr>
      <w:r w:rsidRPr="52733F5E" w:rsidR="6E837D1A">
        <w:rPr>
          <w:noProof w:val="0"/>
          <w:lang w:val="en-US"/>
        </w:rPr>
        <w:t>Design Inspiration Resources</w:t>
      </w:r>
    </w:p>
    <w:p w:rsidR="6E837D1A" w:rsidP="52733F5E" w:rsidRDefault="6E837D1A" w14:paraId="1BEC4CBE" w14:textId="5B5AA6D4">
      <w:pPr>
        <w:spacing w:after="0" w:line="264" w:lineRule="auto"/>
        <w:rPr>
          <w:rFonts w:ascii="Calibri" w:hAnsi="Calibri" w:eastAsia="Calibri" w:cs="Calibri"/>
          <w:b w:val="0"/>
          <w:bCs w:val="0"/>
          <w:i w:val="0"/>
          <w:iCs w:val="0"/>
          <w:noProof w:val="0"/>
          <w:color w:val="000000" w:themeColor="text1" w:themeTint="FF" w:themeShade="FF"/>
          <w:sz w:val="22"/>
          <w:szCs w:val="22"/>
          <w:lang w:val="en-US"/>
        </w:rPr>
      </w:pPr>
      <w:r w:rsidRPr="52733F5E" w:rsidR="6E837D1A">
        <w:rPr>
          <w:rFonts w:ascii="Calibri" w:hAnsi="Calibri" w:eastAsia="Calibri" w:cs="Calibri"/>
          <w:b w:val="0"/>
          <w:bCs w:val="0"/>
          <w:i w:val="0"/>
          <w:iCs w:val="0"/>
          <w:noProof w:val="0"/>
          <w:color w:val="000000" w:themeColor="text1" w:themeTint="FF" w:themeShade="FF"/>
          <w:sz w:val="22"/>
          <w:szCs w:val="22"/>
          <w:lang w:val="en-US"/>
        </w:rPr>
        <w:t>Resources for UI and Design Inspiration</w:t>
      </w:r>
      <w:r w:rsidRPr="52733F5E" w:rsidR="49D0C908">
        <w:rPr>
          <w:rFonts w:ascii="Calibri" w:hAnsi="Calibri" w:eastAsia="Calibri" w:cs="Calibri"/>
          <w:b w:val="0"/>
          <w:bCs w:val="0"/>
          <w:i w:val="0"/>
          <w:iCs w:val="0"/>
          <w:noProof w:val="0"/>
          <w:color w:val="000000" w:themeColor="text1" w:themeTint="FF" w:themeShade="FF"/>
          <w:sz w:val="22"/>
          <w:szCs w:val="22"/>
          <w:lang w:val="en-US"/>
        </w:rPr>
        <w:t>:</w:t>
      </w:r>
    </w:p>
    <w:p w:rsidR="52733F5E" w:rsidP="52733F5E" w:rsidRDefault="52733F5E" w14:paraId="4B27123A" w14:textId="6F061596">
      <w:pPr>
        <w:spacing w:after="0" w:line="264" w:lineRule="auto"/>
        <w:rPr>
          <w:rFonts w:ascii="Calibri" w:hAnsi="Calibri" w:eastAsia="Calibri" w:cs="Calibri"/>
          <w:b w:val="0"/>
          <w:bCs w:val="0"/>
          <w:i w:val="0"/>
          <w:iCs w:val="0"/>
          <w:noProof w:val="0"/>
          <w:sz w:val="22"/>
          <w:szCs w:val="22"/>
          <w:lang w:val="en-US"/>
        </w:rPr>
      </w:pPr>
    </w:p>
    <w:p w:rsidR="6E837D1A" w:rsidP="52733F5E" w:rsidRDefault="6E837D1A" w14:paraId="3B5B70A8" w14:textId="59C459D6">
      <w:pPr>
        <w:spacing w:after="0" w:line="264" w:lineRule="auto"/>
        <w:rPr>
          <w:rFonts w:ascii="Calibri" w:hAnsi="Calibri" w:eastAsia="Calibri" w:cs="Calibri"/>
          <w:b w:val="0"/>
          <w:bCs w:val="0"/>
          <w:i w:val="0"/>
          <w:iCs w:val="0"/>
          <w:noProof w:val="0"/>
          <w:color w:val="000000" w:themeColor="text1" w:themeTint="FF" w:themeShade="FF"/>
          <w:sz w:val="22"/>
          <w:szCs w:val="22"/>
          <w:lang w:val="en-US"/>
        </w:rPr>
      </w:pPr>
      <w:r w:rsidRPr="52733F5E" w:rsidR="6E837D1A">
        <w:rPr>
          <w:rFonts w:ascii="Calibri" w:hAnsi="Calibri" w:eastAsia="Calibri" w:cs="Calibri"/>
          <w:b w:val="0"/>
          <w:bCs w:val="0"/>
          <w:i w:val="0"/>
          <w:iCs w:val="0"/>
          <w:noProof w:val="0"/>
          <w:color w:val="000000" w:themeColor="text1" w:themeTint="FF" w:themeShade="FF"/>
          <w:sz w:val="22"/>
          <w:szCs w:val="22"/>
          <w:lang w:val="en-US"/>
        </w:rPr>
        <w:t>For UI / UX Design</w:t>
      </w:r>
    </w:p>
    <w:p w:rsidR="6E837D1A" w:rsidP="52733F5E" w:rsidRDefault="6E837D1A" w14:paraId="5ADD8442" w14:textId="3DBA45FB">
      <w:pPr>
        <w:spacing w:after="0" w:line="264" w:lineRule="auto"/>
        <w:rPr>
          <w:rFonts w:ascii="Calibri" w:hAnsi="Calibri" w:eastAsia="Calibri" w:cs="Calibri"/>
          <w:b w:val="0"/>
          <w:bCs w:val="0"/>
          <w:i w:val="0"/>
          <w:iCs w:val="0"/>
          <w:noProof w:val="0"/>
          <w:sz w:val="22"/>
          <w:szCs w:val="22"/>
          <w:lang w:val="en-US"/>
        </w:rPr>
      </w:pPr>
      <w:hyperlink r:id="R059a2016d678402d">
        <w:r w:rsidRPr="52733F5E" w:rsidR="6E837D1A">
          <w:rPr>
            <w:rStyle w:val="Hyperlink"/>
            <w:rFonts w:ascii="Calibri" w:hAnsi="Calibri" w:eastAsia="Calibri" w:cs="Calibri"/>
            <w:b w:val="0"/>
            <w:bCs w:val="0"/>
            <w:i w:val="0"/>
            <w:iCs w:val="0"/>
            <w:strike w:val="0"/>
            <w:dstrike w:val="0"/>
            <w:noProof w:val="0"/>
            <w:sz w:val="22"/>
            <w:szCs w:val="22"/>
            <w:lang w:val="en-US"/>
          </w:rPr>
          <w:t>https://dribbble.com/</w:t>
        </w:r>
      </w:hyperlink>
    </w:p>
    <w:p w:rsidR="6E837D1A" w:rsidP="52733F5E" w:rsidRDefault="6E837D1A" w14:paraId="18A76690" w14:textId="51C3822F">
      <w:pPr>
        <w:spacing w:after="0" w:line="264" w:lineRule="auto"/>
        <w:rPr>
          <w:rFonts w:ascii="Calibri" w:hAnsi="Calibri" w:eastAsia="Calibri" w:cs="Calibri"/>
          <w:b w:val="0"/>
          <w:bCs w:val="0"/>
          <w:i w:val="0"/>
          <w:iCs w:val="0"/>
          <w:noProof w:val="0"/>
          <w:sz w:val="22"/>
          <w:szCs w:val="22"/>
          <w:lang w:val="en-US"/>
        </w:rPr>
      </w:pPr>
      <w:hyperlink r:id="Rb8b89735e3c64907">
        <w:r w:rsidRPr="52733F5E" w:rsidR="6E837D1A">
          <w:rPr>
            <w:rStyle w:val="Hyperlink"/>
            <w:rFonts w:ascii="Calibri" w:hAnsi="Calibri" w:eastAsia="Calibri" w:cs="Calibri"/>
            <w:b w:val="0"/>
            <w:bCs w:val="0"/>
            <w:i w:val="0"/>
            <w:iCs w:val="0"/>
            <w:strike w:val="0"/>
            <w:dstrike w:val="0"/>
            <w:noProof w:val="0"/>
            <w:sz w:val="22"/>
            <w:szCs w:val="22"/>
            <w:lang w:val="en-US"/>
          </w:rPr>
          <w:t>https://www.awwwards.com/</w:t>
        </w:r>
      </w:hyperlink>
    </w:p>
    <w:p w:rsidR="6E837D1A" w:rsidP="52733F5E" w:rsidRDefault="6E837D1A" w14:paraId="25731497" w14:textId="0889A6EA">
      <w:pPr>
        <w:spacing w:after="0" w:line="264" w:lineRule="auto"/>
        <w:rPr>
          <w:rFonts w:ascii="Calibri" w:hAnsi="Calibri" w:eastAsia="Calibri" w:cs="Calibri"/>
          <w:b w:val="0"/>
          <w:bCs w:val="0"/>
          <w:i w:val="0"/>
          <w:iCs w:val="0"/>
          <w:noProof w:val="0"/>
          <w:sz w:val="22"/>
          <w:szCs w:val="22"/>
          <w:lang w:val="en-US"/>
        </w:rPr>
      </w:pPr>
      <w:hyperlink r:id="R34c38303400143e2">
        <w:r w:rsidRPr="52733F5E" w:rsidR="6E837D1A">
          <w:rPr>
            <w:rStyle w:val="Hyperlink"/>
            <w:rFonts w:ascii="Calibri" w:hAnsi="Calibri" w:eastAsia="Calibri" w:cs="Calibri"/>
            <w:b w:val="0"/>
            <w:bCs w:val="0"/>
            <w:i w:val="0"/>
            <w:iCs w:val="0"/>
            <w:strike w:val="0"/>
            <w:dstrike w:val="0"/>
            <w:noProof w:val="0"/>
            <w:sz w:val="22"/>
            <w:szCs w:val="22"/>
            <w:lang w:val="en-US"/>
          </w:rPr>
          <w:t>https://www.siteinspire.com/</w:t>
        </w:r>
      </w:hyperlink>
    </w:p>
    <w:p w:rsidR="6E837D1A" w:rsidP="52733F5E" w:rsidRDefault="6E837D1A" w14:paraId="7FB2F39A" w14:textId="543442A0">
      <w:pPr>
        <w:spacing w:after="0" w:line="264" w:lineRule="auto"/>
        <w:rPr>
          <w:rFonts w:ascii="Calibri" w:hAnsi="Calibri" w:eastAsia="Calibri" w:cs="Calibri"/>
          <w:b w:val="0"/>
          <w:bCs w:val="0"/>
          <w:i w:val="0"/>
          <w:iCs w:val="0"/>
          <w:noProof w:val="0"/>
          <w:sz w:val="22"/>
          <w:szCs w:val="22"/>
          <w:lang w:val="en-US"/>
        </w:rPr>
      </w:pPr>
      <w:hyperlink r:id="R0e3aba873069496b">
        <w:r w:rsidRPr="52733F5E" w:rsidR="6E837D1A">
          <w:rPr>
            <w:rStyle w:val="Hyperlink"/>
            <w:rFonts w:ascii="Calibri" w:hAnsi="Calibri" w:eastAsia="Calibri" w:cs="Calibri"/>
            <w:b w:val="0"/>
            <w:bCs w:val="0"/>
            <w:i w:val="0"/>
            <w:iCs w:val="0"/>
            <w:strike w:val="0"/>
            <w:dstrike w:val="0"/>
            <w:noProof w:val="0"/>
            <w:sz w:val="22"/>
            <w:szCs w:val="22"/>
            <w:lang w:val="en-US"/>
          </w:rPr>
          <w:t>https://mobbin.design/browse/ios/apps</w:t>
        </w:r>
      </w:hyperlink>
    </w:p>
    <w:p w:rsidR="6E837D1A" w:rsidP="52733F5E" w:rsidRDefault="6E837D1A" w14:paraId="3CD8A4FA" w14:textId="37BAF621">
      <w:pPr>
        <w:spacing w:after="0" w:line="264" w:lineRule="auto"/>
        <w:rPr>
          <w:rFonts w:ascii="Calibri" w:hAnsi="Calibri" w:eastAsia="Calibri" w:cs="Calibri"/>
          <w:b w:val="0"/>
          <w:bCs w:val="0"/>
          <w:i w:val="0"/>
          <w:iCs w:val="0"/>
          <w:noProof w:val="0"/>
          <w:sz w:val="22"/>
          <w:szCs w:val="22"/>
          <w:lang w:val="en-US"/>
        </w:rPr>
      </w:pPr>
      <w:hyperlink r:id="Rc993e3cc04c14d30">
        <w:r w:rsidRPr="52733F5E" w:rsidR="6E837D1A">
          <w:rPr>
            <w:rStyle w:val="Hyperlink"/>
            <w:rFonts w:ascii="Calibri" w:hAnsi="Calibri" w:eastAsia="Calibri" w:cs="Calibri"/>
            <w:b w:val="0"/>
            <w:bCs w:val="0"/>
            <w:i w:val="0"/>
            <w:iCs w:val="0"/>
            <w:strike w:val="0"/>
            <w:dstrike w:val="0"/>
            <w:noProof w:val="0"/>
            <w:sz w:val="22"/>
            <w:szCs w:val="22"/>
            <w:lang w:val="en-US"/>
          </w:rPr>
          <w:t>https://www.itsnicethat.com/</w:t>
        </w:r>
      </w:hyperlink>
    </w:p>
    <w:p w:rsidR="6E837D1A" w:rsidP="52733F5E" w:rsidRDefault="6E837D1A" w14:paraId="7423CF3C" w14:textId="1DC654AD">
      <w:pPr>
        <w:spacing w:after="0" w:line="264" w:lineRule="auto"/>
        <w:rPr>
          <w:rFonts w:ascii="Calibri" w:hAnsi="Calibri" w:eastAsia="Calibri" w:cs="Calibri"/>
          <w:b w:val="0"/>
          <w:bCs w:val="0"/>
          <w:i w:val="0"/>
          <w:iCs w:val="0"/>
          <w:noProof w:val="0"/>
          <w:sz w:val="22"/>
          <w:szCs w:val="22"/>
          <w:lang w:val="en-US"/>
        </w:rPr>
      </w:pPr>
      <w:hyperlink r:id="R2b7b268b06a14f90">
        <w:r w:rsidRPr="52733F5E" w:rsidR="6E837D1A">
          <w:rPr>
            <w:rStyle w:val="Hyperlink"/>
            <w:rFonts w:ascii="Calibri" w:hAnsi="Calibri" w:eastAsia="Calibri" w:cs="Calibri"/>
            <w:b w:val="0"/>
            <w:bCs w:val="0"/>
            <w:i w:val="0"/>
            <w:iCs w:val="0"/>
            <w:strike w:val="0"/>
            <w:dstrike w:val="0"/>
            <w:noProof w:val="0"/>
            <w:sz w:val="22"/>
            <w:szCs w:val="22"/>
            <w:lang w:val="en-US"/>
          </w:rPr>
          <w:t>https://screenlane.com/?ref=uimovement</w:t>
        </w:r>
      </w:hyperlink>
    </w:p>
    <w:p w:rsidR="6E837D1A" w:rsidP="52733F5E" w:rsidRDefault="6E837D1A" w14:paraId="00CDA740" w14:textId="03629490">
      <w:pPr>
        <w:spacing w:after="0" w:line="264" w:lineRule="auto"/>
        <w:rPr>
          <w:rFonts w:ascii="Calibri" w:hAnsi="Calibri" w:eastAsia="Calibri" w:cs="Calibri"/>
          <w:b w:val="0"/>
          <w:bCs w:val="0"/>
          <w:i w:val="0"/>
          <w:iCs w:val="0"/>
          <w:noProof w:val="0"/>
          <w:sz w:val="22"/>
          <w:szCs w:val="22"/>
          <w:lang w:val="en-US"/>
        </w:rPr>
      </w:pPr>
      <w:hyperlink r:id="Rdeec05f2e6eb41ae">
        <w:r w:rsidRPr="52733F5E" w:rsidR="6E837D1A">
          <w:rPr>
            <w:rStyle w:val="Hyperlink"/>
            <w:rFonts w:ascii="Calibri" w:hAnsi="Calibri" w:eastAsia="Calibri" w:cs="Calibri"/>
            <w:b w:val="0"/>
            <w:bCs w:val="0"/>
            <w:i w:val="0"/>
            <w:iCs w:val="0"/>
            <w:strike w:val="0"/>
            <w:dstrike w:val="0"/>
            <w:noProof w:val="0"/>
            <w:sz w:val="22"/>
            <w:szCs w:val="22"/>
            <w:lang w:val="en-US"/>
          </w:rPr>
          <w:t>https://collectui.com/designs</w:t>
        </w:r>
      </w:hyperlink>
    </w:p>
    <w:p w:rsidR="52733F5E" w:rsidP="52733F5E" w:rsidRDefault="52733F5E" w14:paraId="18D87053" w14:textId="6382D7C0">
      <w:pPr>
        <w:spacing w:after="0" w:line="264" w:lineRule="auto"/>
        <w:rPr>
          <w:rFonts w:ascii="Calibri" w:hAnsi="Calibri" w:eastAsia="Calibri" w:cs="Calibri"/>
          <w:b w:val="0"/>
          <w:bCs w:val="0"/>
          <w:i w:val="0"/>
          <w:iCs w:val="0"/>
          <w:noProof w:val="0"/>
          <w:sz w:val="22"/>
          <w:szCs w:val="22"/>
          <w:lang w:val="en-US"/>
        </w:rPr>
      </w:pPr>
    </w:p>
    <w:p w:rsidR="6E837D1A" w:rsidP="52733F5E" w:rsidRDefault="6E837D1A" w14:paraId="374947EE" w14:textId="4F1D2A23">
      <w:pPr>
        <w:spacing w:after="0" w:line="264" w:lineRule="auto"/>
        <w:rPr>
          <w:rFonts w:ascii="Calibri" w:hAnsi="Calibri" w:eastAsia="Calibri" w:cs="Calibri"/>
          <w:b w:val="0"/>
          <w:bCs w:val="0"/>
          <w:i w:val="0"/>
          <w:iCs w:val="0"/>
          <w:noProof w:val="0"/>
          <w:color w:val="000000" w:themeColor="text1" w:themeTint="FF" w:themeShade="FF"/>
          <w:sz w:val="22"/>
          <w:szCs w:val="22"/>
          <w:lang w:val="en-US"/>
        </w:rPr>
      </w:pPr>
      <w:r w:rsidRPr="52733F5E" w:rsidR="6E837D1A">
        <w:rPr>
          <w:rFonts w:ascii="Calibri" w:hAnsi="Calibri" w:eastAsia="Calibri" w:cs="Calibri"/>
          <w:b w:val="0"/>
          <w:bCs w:val="0"/>
          <w:i w:val="0"/>
          <w:iCs w:val="0"/>
          <w:noProof w:val="0"/>
          <w:color w:val="000000" w:themeColor="text1" w:themeTint="FF" w:themeShade="FF"/>
          <w:sz w:val="22"/>
          <w:szCs w:val="22"/>
          <w:lang w:val="en-US"/>
        </w:rPr>
        <w:t>For Color Schemes</w:t>
      </w:r>
      <w:r>
        <w:br/>
      </w:r>
      <w:hyperlink r:id="Rb374c72187824654">
        <w:r w:rsidRPr="52733F5E" w:rsidR="6E837D1A">
          <w:rPr>
            <w:rStyle w:val="Hyperlink"/>
            <w:rFonts w:ascii="Calibri" w:hAnsi="Calibri" w:eastAsia="Calibri" w:cs="Calibri"/>
            <w:b w:val="0"/>
            <w:bCs w:val="0"/>
            <w:i w:val="0"/>
            <w:iCs w:val="0"/>
            <w:strike w:val="0"/>
            <w:dstrike w:val="0"/>
            <w:noProof w:val="0"/>
            <w:sz w:val="22"/>
            <w:szCs w:val="22"/>
            <w:lang w:val="en-US"/>
          </w:rPr>
          <w:t>https://coolors.co/</w:t>
        </w:r>
      </w:hyperlink>
    </w:p>
    <w:p w:rsidR="52733F5E" w:rsidP="52733F5E" w:rsidRDefault="52733F5E" w14:paraId="71172418" w14:textId="12DE3F23">
      <w:pPr>
        <w:spacing w:after="0" w:line="264" w:lineRule="auto"/>
        <w:rPr>
          <w:rFonts w:ascii="Calibri" w:hAnsi="Calibri" w:eastAsia="Calibri" w:cs="Calibri"/>
          <w:b w:val="0"/>
          <w:bCs w:val="0"/>
          <w:i w:val="0"/>
          <w:iCs w:val="0"/>
          <w:noProof w:val="0"/>
          <w:sz w:val="22"/>
          <w:szCs w:val="22"/>
          <w:lang w:val="en-US"/>
        </w:rPr>
      </w:pPr>
    </w:p>
    <w:p w:rsidR="6E837D1A" w:rsidP="52733F5E" w:rsidRDefault="6E837D1A" w14:paraId="453CAC60" w14:textId="20E22C00">
      <w:pPr>
        <w:spacing w:after="0" w:line="264" w:lineRule="auto"/>
        <w:rPr>
          <w:rFonts w:ascii="Calibri" w:hAnsi="Calibri" w:eastAsia="Calibri" w:cs="Calibri"/>
          <w:b w:val="0"/>
          <w:bCs w:val="0"/>
          <w:i w:val="0"/>
          <w:iCs w:val="0"/>
          <w:noProof w:val="0"/>
          <w:color w:val="000000" w:themeColor="text1" w:themeTint="FF" w:themeShade="FF"/>
          <w:sz w:val="22"/>
          <w:szCs w:val="22"/>
          <w:lang w:val="en-US"/>
        </w:rPr>
      </w:pPr>
      <w:r w:rsidRPr="52733F5E" w:rsidR="6E837D1A">
        <w:rPr>
          <w:rFonts w:ascii="Calibri" w:hAnsi="Calibri" w:eastAsia="Calibri" w:cs="Calibri"/>
          <w:b w:val="0"/>
          <w:bCs w:val="0"/>
          <w:i w:val="0"/>
          <w:iCs w:val="0"/>
          <w:noProof w:val="0"/>
          <w:color w:val="000000" w:themeColor="text1" w:themeTint="FF" w:themeShade="FF"/>
          <w:sz w:val="22"/>
          <w:szCs w:val="22"/>
          <w:lang w:val="en-US"/>
        </w:rPr>
        <w:t>For Fonts</w:t>
      </w:r>
      <w:r>
        <w:br/>
      </w:r>
      <w:hyperlink r:id="Rfb817f608af04aae">
        <w:r w:rsidRPr="52733F5E" w:rsidR="6E837D1A">
          <w:rPr>
            <w:rStyle w:val="Hyperlink"/>
            <w:rFonts w:ascii="Calibri" w:hAnsi="Calibri" w:eastAsia="Calibri" w:cs="Calibri"/>
            <w:b w:val="0"/>
            <w:bCs w:val="0"/>
            <w:i w:val="0"/>
            <w:iCs w:val="0"/>
            <w:strike w:val="0"/>
            <w:dstrike w:val="0"/>
            <w:noProof w:val="0"/>
            <w:sz w:val="22"/>
            <w:szCs w:val="22"/>
            <w:lang w:val="en-US"/>
          </w:rPr>
          <w:t>https://fontsinuse.com/</w:t>
        </w:r>
      </w:hyperlink>
    </w:p>
    <w:p w:rsidR="52733F5E" w:rsidP="52733F5E" w:rsidRDefault="52733F5E" w14:paraId="4BCE7E3E" w14:textId="6475C58C">
      <w:pPr>
        <w:spacing w:after="0" w:line="264" w:lineRule="auto"/>
        <w:rPr>
          <w:rFonts w:ascii="Calibri" w:hAnsi="Calibri" w:eastAsia="Calibri" w:cs="Calibri"/>
          <w:b w:val="0"/>
          <w:bCs w:val="0"/>
          <w:i w:val="0"/>
          <w:iCs w:val="0"/>
          <w:noProof w:val="0"/>
          <w:sz w:val="22"/>
          <w:szCs w:val="22"/>
          <w:lang w:val="en-US"/>
        </w:rPr>
      </w:pPr>
    </w:p>
    <w:p w:rsidR="6E837D1A" w:rsidP="72FBDD46" w:rsidRDefault="6E837D1A" w14:paraId="2C294D4E" w14:textId="4A9DA7E5">
      <w:pPr>
        <w:rPr>
          <w:rFonts w:ascii="Calibri" w:hAnsi="Calibri" w:eastAsia="Calibri" w:cs="Calibri"/>
          <w:b w:val="0"/>
          <w:bCs w:val="0"/>
          <w:i w:val="0"/>
          <w:iCs w:val="0"/>
          <w:noProof w:val="0"/>
          <w:color w:val="000000" w:themeColor="text1" w:themeTint="FF" w:themeShade="FF"/>
          <w:sz w:val="22"/>
          <w:szCs w:val="22"/>
          <w:lang w:val="en-US"/>
        </w:rPr>
      </w:pPr>
      <w:r w:rsidRPr="72FBDD46" w:rsidR="6E837D1A">
        <w:rPr>
          <w:rFonts w:ascii="Calibri" w:hAnsi="Calibri" w:eastAsia="Calibri" w:cs="Calibri"/>
          <w:b w:val="0"/>
          <w:bCs w:val="0"/>
          <w:i w:val="0"/>
          <w:iCs w:val="0"/>
          <w:noProof w:val="0"/>
          <w:color w:val="000000" w:themeColor="text1" w:themeTint="FF" w:themeShade="FF"/>
          <w:sz w:val="22"/>
          <w:szCs w:val="22"/>
          <w:lang w:val="en-US"/>
        </w:rPr>
        <w:t>For Learning / Practicing Design</w:t>
      </w:r>
      <w:r>
        <w:br/>
      </w:r>
      <w:hyperlink r:id="Rf302f748860047d6">
        <w:r w:rsidRPr="72FBDD46" w:rsidR="6E837D1A">
          <w:rPr>
            <w:rStyle w:val="Hyperlink"/>
            <w:rFonts w:ascii="Calibri" w:hAnsi="Calibri" w:eastAsia="Calibri" w:cs="Calibri"/>
            <w:b w:val="0"/>
            <w:bCs w:val="0"/>
            <w:i w:val="0"/>
            <w:iCs w:val="0"/>
            <w:strike w:val="0"/>
            <w:dstrike w:val="0"/>
            <w:noProof w:val="0"/>
            <w:sz w:val="22"/>
            <w:szCs w:val="22"/>
            <w:lang w:val="en-US"/>
          </w:rPr>
          <w:t>https://www.dailyui.co/</w:t>
        </w:r>
      </w:hyperlink>
    </w:p>
    <w:p w:rsidR="39715CF2" w:rsidP="52733F5E" w:rsidRDefault="39715CF2" w14:paraId="4807B99F" w14:textId="2741F5D6">
      <w:pPr>
        <w:pStyle w:val="Heading1"/>
        <w:rPr>
          <w:rFonts w:ascii="Calibri" w:hAnsi="Calibri" w:eastAsia="Calibri" w:cs="Calibri"/>
          <w:b w:val="0"/>
          <w:bCs w:val="0"/>
          <w:i w:val="0"/>
          <w:iCs w:val="0"/>
          <w:strike w:val="0"/>
          <w:dstrike w:val="0"/>
          <w:noProof w:val="0"/>
          <w:sz w:val="22"/>
          <w:szCs w:val="22"/>
          <w:lang w:val="en-US"/>
        </w:rPr>
      </w:pPr>
      <w:r w:rsidRPr="52733F5E" w:rsidR="39715CF2">
        <w:rPr>
          <w:noProof w:val="0"/>
          <w:lang w:val="en-US"/>
        </w:rPr>
        <w:t>Schedule</w:t>
      </w:r>
    </w:p>
    <w:p w:rsidR="39715CF2" w:rsidP="52733F5E" w:rsidRDefault="39715CF2" w14:paraId="4DC3D017" w14:textId="3067376D">
      <w:pPr>
        <w:pStyle w:val="Normal"/>
        <w:spacing w:after="0" w:line="264" w:lineRule="auto"/>
        <w:rPr>
          <w:rFonts w:ascii="Calibri" w:hAnsi="Calibri" w:eastAsia="Calibri" w:cs="Calibri"/>
          <w:b w:val="0"/>
          <w:bCs w:val="0"/>
          <w:i w:val="0"/>
          <w:iCs w:val="0"/>
          <w:strike w:val="0"/>
          <w:dstrike w:val="0"/>
          <w:noProof w:val="0"/>
          <w:sz w:val="22"/>
          <w:szCs w:val="22"/>
          <w:lang w:val="en-US"/>
        </w:rPr>
      </w:pPr>
      <w:hyperlink r:id="R6a65ba3447cb4579">
        <w:r w:rsidRPr="52733F5E" w:rsidR="39715CF2">
          <w:rPr>
            <w:rStyle w:val="Hyperlink"/>
            <w:rFonts w:ascii="Calibri" w:hAnsi="Calibri" w:eastAsia="Calibri" w:cs="Calibri"/>
            <w:b w:val="0"/>
            <w:bCs w:val="0"/>
            <w:i w:val="0"/>
            <w:iCs w:val="0"/>
            <w:strike w:val="0"/>
            <w:dstrike w:val="0"/>
            <w:noProof w:val="0"/>
            <w:sz w:val="22"/>
            <w:szCs w:val="22"/>
            <w:lang w:val="en-US"/>
          </w:rPr>
          <w:t>Schedule</w:t>
        </w:r>
      </w:hyperlink>
    </w:p>
    <w:p w:rsidR="39715CF2" w:rsidP="52733F5E" w:rsidRDefault="39715CF2" w14:paraId="162ACEDC" w14:textId="4E102287">
      <w:pPr>
        <w:pStyle w:val="Normal"/>
        <w:spacing w:after="0" w:line="264" w:lineRule="auto"/>
        <w:rPr>
          <w:rFonts w:ascii="Calibri" w:hAnsi="Calibri" w:eastAsia="Calibri" w:cs="Calibri"/>
          <w:b w:val="0"/>
          <w:bCs w:val="0"/>
          <w:i w:val="0"/>
          <w:iCs w:val="0"/>
          <w:strike w:val="0"/>
          <w:dstrike w:val="0"/>
          <w:noProof w:val="0"/>
          <w:sz w:val="22"/>
          <w:szCs w:val="22"/>
          <w:lang w:val="en-US"/>
        </w:rPr>
      </w:pPr>
      <w:r w:rsidRPr="52733F5E" w:rsidR="39715CF2">
        <w:rPr>
          <w:rFonts w:ascii="Calibri" w:hAnsi="Calibri" w:eastAsia="Calibri" w:cs="Calibri"/>
          <w:b w:val="0"/>
          <w:bCs w:val="0"/>
          <w:i w:val="0"/>
          <w:iCs w:val="0"/>
          <w:strike w:val="0"/>
          <w:dstrike w:val="0"/>
          <w:noProof w:val="0"/>
          <w:sz w:val="22"/>
          <w:szCs w:val="22"/>
          <w:lang w:val="en-US"/>
        </w:rPr>
        <w:t xml:space="preserve">Due dates and readings are shown on the Schedule. Unless otherwise specified, assignments and readings are due before the start of class on the due date listed. Stay tuned for announcements or edits to the Schedule as the semester progresses. Readings for each day may be </w:t>
      </w:r>
      <w:r w:rsidRPr="52733F5E" w:rsidR="39715CF2">
        <w:rPr>
          <w:rFonts w:ascii="Calibri" w:hAnsi="Calibri" w:eastAsia="Calibri" w:cs="Calibri"/>
          <w:b w:val="0"/>
          <w:bCs w:val="0"/>
          <w:i w:val="0"/>
          <w:iCs w:val="0"/>
          <w:strike w:val="0"/>
          <w:dstrike w:val="0"/>
          <w:noProof w:val="0"/>
          <w:sz w:val="22"/>
          <w:szCs w:val="22"/>
          <w:lang w:val="en-US"/>
        </w:rPr>
        <w:t>finalized</w:t>
      </w:r>
      <w:r w:rsidRPr="52733F5E" w:rsidR="39715CF2">
        <w:rPr>
          <w:rFonts w:ascii="Calibri" w:hAnsi="Calibri" w:eastAsia="Calibri" w:cs="Calibri"/>
          <w:b w:val="0"/>
          <w:bCs w:val="0"/>
          <w:i w:val="0"/>
          <w:iCs w:val="0"/>
          <w:strike w:val="0"/>
          <w:dstrike w:val="0"/>
          <w:noProof w:val="0"/>
          <w:sz w:val="22"/>
          <w:szCs w:val="22"/>
          <w:lang w:val="en-US"/>
        </w:rPr>
        <w:t xml:space="preserve"> as time goes on.</w:t>
      </w:r>
    </w:p>
    <w:p w:rsidR="36BB2755" w:rsidP="52733F5E" w:rsidRDefault="36BB2755" w14:paraId="3DC9921D" w14:textId="5E24BA30">
      <w:pPr>
        <w:pStyle w:val="Heading1"/>
      </w:pPr>
      <w:r w:rsidR="36BB2755">
        <w:rPr/>
        <w:t>Grading</w:t>
      </w:r>
    </w:p>
    <w:p w:rsidR="36BB2755" w:rsidP="52733F5E" w:rsidRDefault="36BB2755" w14:paraId="061AEBBC" w14:textId="1CCE5CAD">
      <w:pPr>
        <w:pStyle w:val="Normal"/>
      </w:pPr>
      <w:hyperlink r:id="R8d66ff5a5c494dc1">
        <w:r w:rsidRPr="52733F5E" w:rsidR="36BB2755">
          <w:rPr>
            <w:rStyle w:val="Hyperlink"/>
          </w:rPr>
          <w:t>Grading Breakdown</w:t>
        </w:r>
      </w:hyperlink>
    </w:p>
    <w:p w:rsidR="36BB2755" w:rsidP="52733F5E" w:rsidRDefault="36BB2755" w14:paraId="1ADF9E4F" w14:textId="444F1450">
      <w:pPr>
        <w:pStyle w:val="Normal"/>
      </w:pPr>
      <w:r w:rsidR="36BB2755">
        <w:rPr/>
        <w:t xml:space="preserve">Grading of each assignment is based on points. The number of points for an assignment </w:t>
      </w:r>
      <w:r w:rsidR="36BB2755">
        <w:rPr/>
        <w:t>indicates</w:t>
      </w:r>
      <w:r w:rsidR="36BB2755">
        <w:rPr/>
        <w:t xml:space="preserve"> its weight in </w:t>
      </w:r>
      <w:r w:rsidR="36BB2755">
        <w:rPr/>
        <w:t>determining</w:t>
      </w:r>
      <w:r w:rsidR="36BB2755">
        <w:rPr/>
        <w:t xml:space="preserve"> the final grade. Assignments are due at the beginning of class unless otherwise specified.</w:t>
      </w:r>
    </w:p>
    <w:p w:rsidR="65DCAA21" w:rsidP="52733F5E" w:rsidRDefault="65DCAA21" w14:paraId="5D957D14" w14:textId="1280F427">
      <w:pPr>
        <w:pStyle w:val="Normal"/>
      </w:pPr>
      <w:r w:rsidR="65DCAA21">
        <w:rPr/>
        <w:t>Late assignments</w:t>
      </w:r>
      <w:r w:rsidR="2C57826F">
        <w:rPr/>
        <w:t xml:space="preserve"> </w:t>
      </w:r>
      <w:r w:rsidR="65DCAA21">
        <w:rPr/>
        <w:t>receive at most 50% credit</w:t>
      </w:r>
      <w:r w:rsidR="5E2509DB">
        <w:rPr/>
        <w:t xml:space="preserve">. </w:t>
      </w:r>
      <w:r w:rsidR="5E2509DB">
        <w:rPr/>
        <w:t>Assignment</w:t>
      </w:r>
      <w:r w:rsidR="5E2509DB">
        <w:rPr/>
        <w:t xml:space="preserve"> that are turned in on time, but where the student is not present in class to </w:t>
      </w:r>
      <w:r w:rsidR="5E2509DB">
        <w:rPr/>
        <w:t>represent</w:t>
      </w:r>
      <w:r w:rsidR="5E2509DB">
        <w:rPr/>
        <w:t xml:space="preserve"> their work, also receive at most 50% credit. This is</w:t>
      </w:r>
      <w:r w:rsidR="65DCAA21">
        <w:rPr/>
        <w:t xml:space="preserve"> because</w:t>
      </w:r>
      <w:r w:rsidR="584CD696">
        <w:rPr/>
        <w:t xml:space="preserve"> the pedagogical value of</w:t>
      </w:r>
      <w:r w:rsidR="65DCAA21">
        <w:rPr/>
        <w:t xml:space="preserve"> many assignments </w:t>
      </w:r>
      <w:r w:rsidR="62995717">
        <w:rPr/>
        <w:t>includes using these assignment for in-class</w:t>
      </w:r>
      <w:r w:rsidR="65DCAA21">
        <w:rPr/>
        <w:t xml:space="preserve"> activities such as giving and receiving feedback on the assignment.</w:t>
      </w:r>
    </w:p>
    <w:p w:rsidR="65DCAA21" w:rsidP="52733F5E" w:rsidRDefault="65DCAA21" w14:paraId="7F3381FB" w14:textId="249C7455">
      <w:pPr>
        <w:pStyle w:val="Normal"/>
      </w:pPr>
      <w:r w:rsidR="65DCAA21">
        <w:rPr/>
        <w:t xml:space="preserve">If you </w:t>
      </w:r>
      <w:r w:rsidR="65DCAA21">
        <w:rPr/>
        <w:t>have to</w:t>
      </w:r>
      <w:r w:rsidR="65DCAA21">
        <w:rPr/>
        <w:t xml:space="preserve"> miss class for a valid reason such as illness, family emergency, </w:t>
      </w:r>
      <w:r w:rsidR="65DCAA21">
        <w:rPr/>
        <w:t>etc</w:t>
      </w:r>
      <w:r w:rsidR="526A7254">
        <w:rPr/>
        <w:t>.</w:t>
      </w:r>
      <w:r w:rsidR="65DCAA21">
        <w:rPr/>
        <w:t xml:space="preserve">, </w:t>
      </w:r>
      <w:r w:rsidR="03D401EC">
        <w:rPr/>
        <w:t>please proactively coordinate with the instructor in advance to find an alternative make up assignment, which could take a different form than the original assignment.</w:t>
      </w:r>
    </w:p>
    <w:p w:rsidR="03D401EC" w:rsidP="52733F5E" w:rsidRDefault="03D401EC" w14:paraId="304B9DDE" w14:textId="35DF5CC4">
      <w:pPr>
        <w:pStyle w:val="Normal"/>
      </w:pPr>
      <w:r w:rsidR="03D401EC">
        <w:rPr/>
        <w:t xml:space="preserve">The </w:t>
      </w:r>
      <w:hyperlink r:id="Rb2d4ab0ac07b4c99">
        <w:r w:rsidRPr="52733F5E" w:rsidR="03D401EC">
          <w:rPr>
            <w:rStyle w:val="Hyperlink"/>
          </w:rPr>
          <w:t>Georgia Tech Honor Code</w:t>
        </w:r>
      </w:hyperlink>
      <w:r w:rsidR="03D401EC">
        <w:rPr/>
        <w:t xml:space="preserve"> applies.</w:t>
      </w:r>
    </w:p>
    <w:p w:rsidR="03D401EC" w:rsidP="52733F5E" w:rsidRDefault="03D401EC" w14:paraId="0DD42796" w14:textId="24321DBF">
      <w:pPr>
        <w:pStyle w:val="Heading1"/>
      </w:pPr>
      <w:r w:rsidR="03D401EC">
        <w:rPr/>
        <w:t>Grade Ranges</w:t>
      </w:r>
    </w:p>
    <w:p w:rsidR="03D401EC" w:rsidP="52733F5E" w:rsidRDefault="03D401EC" w14:paraId="0DE93661" w14:textId="21AF8AFB">
      <w:pPr>
        <w:pStyle w:val="Normal"/>
      </w:pPr>
      <w:r w:rsidR="03D401EC">
        <w:rPr/>
        <w:t>A: 90 – 100%</w:t>
      </w:r>
      <w:r>
        <w:br/>
      </w:r>
      <w:r w:rsidR="03D401EC">
        <w:rPr/>
        <w:t>B: 80 – 89%</w:t>
      </w:r>
      <w:r>
        <w:br/>
      </w:r>
      <w:r w:rsidR="03D401EC">
        <w:rPr/>
        <w:t>C: 70 – 79%</w:t>
      </w:r>
      <w:r>
        <w:br/>
      </w:r>
      <w:r w:rsidR="03D401EC">
        <w:rPr/>
        <w:t>D: 60 – 69%</w:t>
      </w:r>
      <w:r>
        <w:br/>
      </w:r>
      <w:r w:rsidR="03D401EC">
        <w:rPr/>
        <w:t>F: 0 – 59%</w:t>
      </w:r>
    </w:p>
    <w:p w:rsidR="03D401EC" w:rsidP="52733F5E" w:rsidRDefault="03D401EC" w14:paraId="1DE72B57" w14:textId="5ED51F85">
      <w:pPr>
        <w:pStyle w:val="Heading1"/>
      </w:pPr>
      <w:r w:rsidR="03D401EC">
        <w:rPr/>
        <w:t>Attendance Policy</w:t>
      </w:r>
    </w:p>
    <w:p w:rsidR="03D401EC" w:rsidP="52733F5E" w:rsidRDefault="03D401EC" w14:paraId="434C2D00" w14:textId="66B7D591">
      <w:pPr>
        <w:pStyle w:val="Normal"/>
      </w:pPr>
      <w:r w:rsidR="03D401EC">
        <w:rPr/>
        <w:t xml:space="preserve">Attendance is </w:t>
      </w:r>
      <w:r w:rsidR="03D401EC">
        <w:rPr/>
        <w:t>required</w:t>
      </w:r>
      <w:r w:rsidR="764BFE96">
        <w:rPr/>
        <w:t xml:space="preserve"> for class and lab sessions, and contributes to the participation part of the grade in the Grading Breakdown</w:t>
      </w:r>
      <w:r w:rsidR="03D401EC">
        <w:rPr/>
        <w:t>. The class relies on in-class activities to develop the skills of giving and receiving feedback, which are key to professional interaction design practice.</w:t>
      </w:r>
    </w:p>
    <w:p w:rsidR="03D401EC" w:rsidP="52733F5E" w:rsidRDefault="03D401EC" w14:paraId="31FDBD75" w14:textId="1C8055B2">
      <w:pPr>
        <w:pStyle w:val="Normal"/>
      </w:pPr>
      <w:r w:rsidR="03D401EC">
        <w:rPr/>
        <w:t xml:space="preserve">If you are sick, stay home and rest to protect yourself and others. </w:t>
      </w:r>
      <w:r w:rsidR="3E0DAFC9">
        <w:rPr/>
        <w:t xml:space="preserve">Give the GTA and Instructor a heads up before class, and </w:t>
      </w:r>
      <w:r w:rsidR="03D401EC">
        <w:rPr/>
        <w:t>coordinate with the</w:t>
      </w:r>
      <w:r w:rsidR="0FD7BF4F">
        <w:rPr/>
        <w:t>m</w:t>
      </w:r>
      <w:r w:rsidR="03D401EC">
        <w:rPr/>
        <w:t xml:space="preserve"> to find an alternate make up assignment.</w:t>
      </w:r>
    </w:p>
    <w:p w:rsidR="294A26F4" w:rsidP="52733F5E" w:rsidRDefault="294A26F4" w14:paraId="5FFA602E" w14:textId="37BCCA22">
      <w:pPr>
        <w:pStyle w:val="Normal"/>
      </w:pPr>
      <w:r w:rsidR="294A26F4">
        <w:rPr/>
        <w:t>Being late to class will detract from your attendance and participation grade.</w:t>
      </w:r>
    </w:p>
    <w:p w:rsidR="34F0E3C8" w:rsidP="52733F5E" w:rsidRDefault="34F0E3C8" w14:paraId="0F4999FA" w14:textId="34E117DD">
      <w:pPr>
        <w:pStyle w:val="Heading1"/>
        <w:keepNext w:val="1"/>
        <w:rPr>
          <w:rFonts w:ascii="Calibri Light" w:hAnsi="Calibri Light" w:eastAsia="Calibri Light" w:cs="Calibri Light"/>
          <w:b w:val="0"/>
          <w:bCs w:val="0"/>
          <w:i w:val="0"/>
          <w:iCs w:val="0"/>
          <w:noProof w:val="0"/>
          <w:color w:val="2F5496" w:themeColor="accent1" w:themeTint="FF" w:themeShade="BF"/>
          <w:sz w:val="32"/>
          <w:szCs w:val="32"/>
          <w:lang w:val="en-US"/>
        </w:rPr>
      </w:pPr>
      <w:r w:rsidRPr="52733F5E" w:rsidR="34F0E3C8">
        <w:rPr>
          <w:noProof w:val="0"/>
          <w:lang w:val="en-US"/>
        </w:rPr>
        <w:t>Accommodations</w:t>
      </w:r>
    </w:p>
    <w:p w:rsidR="34F0E3C8" w:rsidP="52733F5E" w:rsidRDefault="34F0E3C8" w14:paraId="498D3CD9" w14:textId="2C9402A1">
      <w:pPr>
        <w:pStyle w:val="Normal"/>
        <w:rPr>
          <w:noProof w:val="0"/>
          <w:lang w:val="en-US"/>
        </w:rPr>
      </w:pPr>
      <w:r w:rsidRPr="52733F5E" w:rsidR="34F0E3C8">
        <w:rPr>
          <w:noProof w:val="0"/>
          <w:lang w:val="en-US"/>
        </w:rPr>
        <w:t xml:space="preserve">Please refer to the </w:t>
      </w:r>
      <w:hyperlink r:id="Rc901d8cb5aa54905">
        <w:r w:rsidRPr="52733F5E" w:rsidR="34F0E3C8">
          <w:rPr>
            <w:rStyle w:val="Hyperlink"/>
            <w:noProof w:val="0"/>
            <w:lang w:val="en-US"/>
          </w:rPr>
          <w:t>Office of Disability Services</w:t>
        </w:r>
      </w:hyperlink>
      <w:r w:rsidRPr="52733F5E" w:rsidR="34F0E3C8">
        <w:rPr>
          <w:noProof w:val="0"/>
          <w:lang w:val="en-US"/>
        </w:rPr>
        <w:t xml:space="preserve"> for information on how to </w:t>
      </w:r>
      <w:r w:rsidRPr="52733F5E" w:rsidR="34F0E3C8">
        <w:rPr>
          <w:noProof w:val="0"/>
          <w:lang w:val="en-US"/>
        </w:rPr>
        <w:t>request</w:t>
      </w:r>
      <w:r w:rsidRPr="52733F5E" w:rsidR="34F0E3C8">
        <w:rPr>
          <w:noProof w:val="0"/>
          <w:lang w:val="en-US"/>
        </w:rPr>
        <w:t xml:space="preserve"> </w:t>
      </w:r>
      <w:hyperlink r:id="R870551c3ef244c06">
        <w:r w:rsidRPr="52733F5E" w:rsidR="34F0E3C8">
          <w:rPr>
            <w:rStyle w:val="Hyperlink"/>
            <w:noProof w:val="0"/>
            <w:lang w:val="en-US"/>
          </w:rPr>
          <w:t>accommodations</w:t>
        </w:r>
      </w:hyperlink>
      <w:r w:rsidRPr="52733F5E" w:rsidR="34F0E3C8">
        <w:rPr>
          <w:noProof w:val="0"/>
          <w:lang w:val="en-US"/>
        </w:rPr>
        <w:t xml:space="preserve">. The instructor and </w:t>
      </w:r>
      <w:r w:rsidRPr="52733F5E" w:rsidR="34F0E3C8">
        <w:rPr>
          <w:noProof w:val="0"/>
          <w:lang w:val="en-US"/>
        </w:rPr>
        <w:t>TA</w:t>
      </w:r>
      <w:r w:rsidRPr="52733F5E" w:rsidR="34F0E3C8">
        <w:rPr>
          <w:noProof w:val="0"/>
          <w:lang w:val="en-US"/>
        </w:rPr>
        <w:t xml:space="preserve"> are committed to working with you to accommodate your needs.</w:t>
      </w:r>
      <w:r w:rsidRPr="52733F5E" w:rsidR="2BBDAC0A">
        <w:rPr>
          <w:noProof w:val="0"/>
          <w:lang w:val="en-US"/>
        </w:rPr>
        <w:t xml:space="preserve"> Communicating with us about your needs will assist us in best accommodating your needs.</w:t>
      </w:r>
    </w:p>
    <w:p w:rsidR="34F0E3C8" w:rsidP="52733F5E" w:rsidRDefault="34F0E3C8" w14:paraId="0E0AA715" w14:textId="735C1DB1">
      <w:pPr>
        <w:pStyle w:val="Heading1"/>
        <w:keepNext w:val="1"/>
        <w:rPr>
          <w:rFonts w:ascii="Calibri Light" w:hAnsi="Calibri Light" w:eastAsia="Calibri Light" w:cs="Calibri Light"/>
          <w:b w:val="0"/>
          <w:bCs w:val="0"/>
          <w:i w:val="0"/>
          <w:iCs w:val="0"/>
          <w:noProof w:val="0"/>
          <w:color w:val="2F5496" w:themeColor="accent1" w:themeTint="FF" w:themeShade="BF"/>
          <w:sz w:val="32"/>
          <w:szCs w:val="32"/>
          <w:lang w:val="en-US"/>
        </w:rPr>
      </w:pPr>
      <w:r w:rsidRPr="52733F5E" w:rsidR="34F0E3C8">
        <w:rPr>
          <w:noProof w:val="0"/>
          <w:lang w:val="en-US"/>
        </w:rPr>
        <w:t>Technology use</w:t>
      </w:r>
    </w:p>
    <w:p w:rsidR="34F0E3C8" w:rsidP="52733F5E" w:rsidRDefault="34F0E3C8" w14:paraId="0BA54CE5" w14:textId="6DFFD222">
      <w:pPr>
        <w:pStyle w:val="Normal"/>
        <w:rPr>
          <w:rFonts w:ascii="Calibri" w:hAnsi="Calibri" w:eastAsia="Calibri" w:cs="Calibri"/>
          <w:b w:val="0"/>
          <w:bCs w:val="0"/>
          <w:i w:val="0"/>
          <w:iCs w:val="0"/>
          <w:noProof w:val="0"/>
          <w:color w:val="000000" w:themeColor="text1" w:themeTint="FF" w:themeShade="FF"/>
          <w:sz w:val="22"/>
          <w:szCs w:val="22"/>
          <w:lang w:val="en-US"/>
        </w:rPr>
      </w:pPr>
      <w:r w:rsidRPr="52733F5E" w:rsidR="34F0E3C8">
        <w:rPr>
          <w:noProof w:val="0"/>
          <w:lang w:val="en-US"/>
        </w:rPr>
        <w:t>Bring a computer to class every day. No use of cell phones (including texting) in class.</w:t>
      </w:r>
    </w:p>
    <w:p w:rsidR="34F0E3C8" w:rsidP="52733F5E" w:rsidRDefault="34F0E3C8" w14:paraId="5690EDB0" w14:textId="6622F16B">
      <w:pPr>
        <w:pStyle w:val="Heading1"/>
        <w:keepNext w:val="1"/>
        <w:rPr>
          <w:rFonts w:ascii="Calibri Light" w:hAnsi="Calibri Light" w:eastAsia="Calibri Light" w:cs="Calibri Light"/>
          <w:b w:val="0"/>
          <w:bCs w:val="0"/>
          <w:i w:val="0"/>
          <w:iCs w:val="0"/>
          <w:noProof w:val="0"/>
          <w:color w:val="2F5496" w:themeColor="accent1" w:themeTint="FF" w:themeShade="BF"/>
          <w:sz w:val="32"/>
          <w:szCs w:val="32"/>
          <w:lang w:val="en-US"/>
        </w:rPr>
      </w:pPr>
      <w:r w:rsidRPr="52733F5E" w:rsidR="34F0E3C8">
        <w:rPr>
          <w:noProof w:val="0"/>
          <w:lang w:val="en-US"/>
        </w:rPr>
        <w:t>Inclusivity Statement</w:t>
      </w:r>
    </w:p>
    <w:p w:rsidR="34F0E3C8" w:rsidP="52733F5E" w:rsidRDefault="34F0E3C8" w14:paraId="45985796" w14:textId="63084CAA">
      <w:pPr>
        <w:spacing w:after="0" w:line="264" w:lineRule="auto"/>
        <w:rPr>
          <w:rFonts w:ascii="Calibri" w:hAnsi="Calibri" w:eastAsia="Calibri" w:cs="Calibri"/>
          <w:b w:val="0"/>
          <w:bCs w:val="0"/>
          <w:i w:val="0"/>
          <w:iCs w:val="0"/>
          <w:noProof w:val="0"/>
          <w:color w:val="000000" w:themeColor="text1" w:themeTint="FF" w:themeShade="FF"/>
          <w:sz w:val="22"/>
          <w:szCs w:val="22"/>
          <w:lang w:val="en-US"/>
        </w:rPr>
      </w:pPr>
      <w:r w:rsidRPr="52733F5E" w:rsidR="34F0E3C8">
        <w:rPr>
          <w:rFonts w:ascii="Calibri" w:hAnsi="Calibri" w:eastAsia="Calibri" w:cs="Calibri"/>
          <w:b w:val="0"/>
          <w:bCs w:val="0"/>
          <w:i w:val="0"/>
          <w:iCs w:val="0"/>
          <w:noProof w:val="0"/>
          <w:color w:val="000000" w:themeColor="text1" w:themeTint="FF" w:themeShade="FF"/>
          <w:sz w:val="22"/>
          <w:szCs w:val="22"/>
          <w:lang w:val="en-US"/>
        </w:rPr>
        <w:t xml:space="preserve">The Ivan Allen College of Liberal Arts is committed to creating a campus free of discrimination </w:t>
      </w:r>
      <w:r w:rsidRPr="52733F5E" w:rsidR="34F0E3C8">
        <w:rPr>
          <w:rFonts w:ascii="Calibri" w:hAnsi="Calibri" w:eastAsia="Calibri" w:cs="Calibri"/>
          <w:b w:val="0"/>
          <w:bCs w:val="0"/>
          <w:i w:val="0"/>
          <w:iCs w:val="0"/>
          <w:noProof w:val="0"/>
          <w:color w:val="000000" w:themeColor="text1" w:themeTint="FF" w:themeShade="FF"/>
          <w:sz w:val="22"/>
          <w:szCs w:val="22"/>
          <w:lang w:val="en-US"/>
        </w:rPr>
        <w:t>on the basis of</w:t>
      </w:r>
      <w:r w:rsidRPr="52733F5E" w:rsidR="34F0E3C8">
        <w:rPr>
          <w:rFonts w:ascii="Calibri" w:hAnsi="Calibri" w:eastAsia="Calibri" w:cs="Calibri"/>
          <w:b w:val="0"/>
          <w:bCs w:val="0"/>
          <w:i w:val="0"/>
          <w:iCs w:val="0"/>
          <w:noProof w:val="0"/>
          <w:color w:val="000000" w:themeColor="text1" w:themeTint="FF" w:themeShade="FF"/>
          <w:sz w:val="22"/>
          <w:szCs w:val="22"/>
          <w:lang w:val="en-US"/>
        </w:rPr>
        <w:t xml:space="preserve"> race, color, religion, sex, national origin, age, disability, sexual orientation, gender identity, or veteran status. We further affirm the importance of cultivating an intellectual climate that allows us to better understand the similarities and differences of those in our community, as well as the necessity of working against inequalities that may also manifest here as they do in the broader society.</w:t>
      </w:r>
    </w:p>
    <w:p w:rsidR="34F0E3C8" w:rsidP="52733F5E" w:rsidRDefault="34F0E3C8" w14:paraId="50B4D3DE" w14:textId="30DDD81C">
      <w:pPr>
        <w:pStyle w:val="Heading1"/>
        <w:keepNext w:val="1"/>
        <w:rPr>
          <w:rFonts w:ascii="Calibri Light" w:hAnsi="Calibri Light" w:eastAsia="Calibri Light" w:cs="Calibri Light"/>
          <w:b w:val="0"/>
          <w:bCs w:val="0"/>
          <w:i w:val="0"/>
          <w:iCs w:val="0"/>
          <w:noProof w:val="0"/>
          <w:color w:val="2F5496" w:themeColor="accent1" w:themeTint="FF" w:themeShade="BF"/>
          <w:sz w:val="32"/>
          <w:szCs w:val="32"/>
          <w:lang w:val="en-US"/>
        </w:rPr>
      </w:pPr>
      <w:r w:rsidRPr="52733F5E" w:rsidR="34F0E3C8">
        <w:rPr>
          <w:noProof w:val="0"/>
          <w:lang w:val="en-US"/>
        </w:rPr>
        <w:t>Workload</w:t>
      </w:r>
    </w:p>
    <w:p w:rsidR="34F0E3C8" w:rsidP="52733F5E" w:rsidRDefault="34F0E3C8" w14:paraId="1D2BEA98" w14:textId="191720D2">
      <w:pPr>
        <w:spacing w:after="0" w:line="264" w:lineRule="auto"/>
        <w:rPr>
          <w:rFonts w:ascii="Calibri" w:hAnsi="Calibri" w:eastAsia="Calibri" w:cs="Calibri"/>
          <w:b w:val="0"/>
          <w:bCs w:val="0"/>
          <w:i w:val="0"/>
          <w:iCs w:val="0"/>
          <w:noProof w:val="0"/>
          <w:color w:val="000000" w:themeColor="text1" w:themeTint="FF" w:themeShade="FF"/>
          <w:sz w:val="22"/>
          <w:szCs w:val="22"/>
          <w:lang w:val="en-US"/>
        </w:rPr>
      </w:pPr>
      <w:r w:rsidRPr="52733F5E" w:rsidR="34F0E3C8">
        <w:rPr>
          <w:rFonts w:ascii="Calibri" w:hAnsi="Calibri" w:eastAsia="Calibri" w:cs="Calibri"/>
          <w:b w:val="0"/>
          <w:bCs w:val="0"/>
          <w:i w:val="0"/>
          <w:iCs w:val="0"/>
          <w:noProof w:val="0"/>
          <w:color w:val="000000" w:themeColor="text1" w:themeTint="FF" w:themeShade="FF"/>
          <w:sz w:val="22"/>
          <w:szCs w:val="22"/>
          <w:lang w:val="en-US"/>
        </w:rPr>
        <w:t>Students are expected to work not only in class but also outside of class sessions on assignments and projects.</w:t>
      </w:r>
    </w:p>
    <w:p w:rsidR="34F0E3C8" w:rsidP="52733F5E" w:rsidRDefault="34F0E3C8" w14:paraId="72C0F454" w14:textId="01CAA272">
      <w:pPr>
        <w:pStyle w:val="Heading1"/>
        <w:rPr>
          <w:rFonts w:ascii="Calibri" w:hAnsi="Calibri" w:eastAsia="Calibri" w:cs="Calibri"/>
          <w:b w:val="0"/>
          <w:bCs w:val="0"/>
          <w:i w:val="0"/>
          <w:iCs w:val="0"/>
          <w:noProof w:val="0"/>
          <w:sz w:val="22"/>
          <w:szCs w:val="22"/>
          <w:lang w:val="en-US"/>
        </w:rPr>
      </w:pPr>
      <w:r w:rsidRPr="52733F5E" w:rsidR="34F0E3C8">
        <w:rPr>
          <w:noProof w:val="0"/>
          <w:lang w:val="en-US"/>
        </w:rPr>
        <w:t>Mental Health Resources</w:t>
      </w:r>
    </w:p>
    <w:p w:rsidR="34F0E3C8" w:rsidP="52733F5E" w:rsidRDefault="34F0E3C8" w14:paraId="5D5F5889" w14:textId="0338FB06">
      <w:pPr>
        <w:pStyle w:val="Normal"/>
        <w:rPr>
          <w:rFonts w:ascii="Calibri" w:hAnsi="Calibri" w:eastAsia="Calibri" w:cs="Calibri"/>
          <w:b w:val="0"/>
          <w:bCs w:val="0"/>
          <w:i w:val="0"/>
          <w:iCs w:val="0"/>
          <w:noProof w:val="0"/>
          <w:color w:val="000000" w:themeColor="text1" w:themeTint="FF" w:themeShade="FF"/>
          <w:sz w:val="22"/>
          <w:szCs w:val="22"/>
          <w:lang w:val="en-US"/>
        </w:rPr>
      </w:pPr>
      <w:r w:rsidRPr="52733F5E" w:rsidR="34F0E3C8">
        <w:rPr>
          <w:noProof w:val="0"/>
          <w:lang w:val="en-US"/>
        </w:rPr>
        <w:t>f</w:t>
      </w:r>
      <w:r w:rsidRPr="52733F5E" w:rsidR="34F0E3C8">
        <w:rPr>
          <w:noProof w:val="0"/>
          <w:lang w:val="en-US"/>
        </w:rPr>
        <w:t xml:space="preserve"> you are experiencing anxiety or depression or a medical, personal, or family crisis, or if you just feel overwhelmed, please do not hesitate to reach out for help. Everybody needs help sometimes, and being in school can be a personally challenging time. You are not alone, and many of us are available to be sympathetic listeners and to share our own strategies for coping with stressful situations. In addition, professional counselors and medical practitioners have </w:t>
      </w:r>
      <w:r w:rsidRPr="52733F5E" w:rsidR="34F0E3C8">
        <w:rPr>
          <w:noProof w:val="0"/>
          <w:lang w:val="en-US"/>
        </w:rPr>
        <w:t>expertise</w:t>
      </w:r>
      <w:r w:rsidRPr="52733F5E" w:rsidR="34F0E3C8">
        <w:rPr>
          <w:noProof w:val="0"/>
          <w:lang w:val="en-US"/>
        </w:rPr>
        <w:t xml:space="preserve"> that can be </w:t>
      </w:r>
      <w:r w:rsidRPr="52733F5E" w:rsidR="34F0E3C8">
        <w:rPr>
          <w:noProof w:val="0"/>
          <w:lang w:val="en-US"/>
        </w:rPr>
        <w:t>very helpful</w:t>
      </w:r>
      <w:r w:rsidRPr="52733F5E" w:rsidR="34F0E3C8">
        <w:rPr>
          <w:noProof w:val="0"/>
          <w:lang w:val="en-US"/>
        </w:rPr>
        <w:t xml:space="preserve">. The Dean of Students has a list of services (see </w:t>
      </w:r>
      <w:hyperlink r:id="R3c42c7a1a6f34414">
        <w:r w:rsidRPr="52733F5E" w:rsidR="34F0E3C8">
          <w:rPr>
            <w:rStyle w:val="Hyperlink"/>
            <w:noProof w:val="0"/>
            <w:lang w:val="en-US"/>
          </w:rPr>
          <w:t>https://studentlife.gatech.edu/content/get-help-now</w:t>
        </w:r>
      </w:hyperlink>
      <w:r w:rsidRPr="52733F5E" w:rsidR="34F0E3C8">
        <w:rPr>
          <w:noProof w:val="0"/>
          <w:lang w:val="en-US"/>
        </w:rPr>
        <w:t>).</w:t>
      </w:r>
    </w:p>
    <w:p w:rsidR="34F0E3C8" w:rsidP="52733F5E" w:rsidRDefault="34F0E3C8" w14:paraId="2D4073FF" w14:textId="06515FB9">
      <w:pPr>
        <w:pStyle w:val="Heading1"/>
        <w:rPr>
          <w:rFonts w:ascii="Calibri" w:hAnsi="Calibri" w:eastAsia="Calibri" w:cs="Calibri"/>
          <w:b w:val="0"/>
          <w:bCs w:val="0"/>
          <w:i w:val="0"/>
          <w:iCs w:val="0"/>
          <w:noProof w:val="0"/>
          <w:sz w:val="22"/>
          <w:szCs w:val="22"/>
          <w:lang w:val="en-US"/>
        </w:rPr>
      </w:pPr>
      <w:r w:rsidRPr="52733F5E" w:rsidR="34F0E3C8">
        <w:rPr>
          <w:noProof w:val="0"/>
          <w:lang w:val="en-US"/>
        </w:rPr>
        <w:t>Library Resources</w:t>
      </w:r>
    </w:p>
    <w:p w:rsidR="6A78FCF8" w:rsidP="52733F5E" w:rsidRDefault="6A78FCF8" w14:paraId="775B8F83" w14:textId="361A0BDD">
      <w:pPr>
        <w:pStyle w:val="Normal"/>
        <w:rPr>
          <w:noProof w:val="0"/>
          <w:lang w:val="en-US"/>
        </w:rPr>
      </w:pPr>
      <w:r w:rsidRPr="52733F5E" w:rsidR="6A78FCF8">
        <w:rPr>
          <w:noProof w:val="0"/>
          <w:lang w:val="en-US"/>
        </w:rPr>
        <w:t xml:space="preserve">The </w:t>
      </w:r>
      <w:hyperlink r:id="Raeb5bc0a066d4293">
        <w:r w:rsidRPr="52733F5E" w:rsidR="6A78FCF8">
          <w:rPr>
            <w:rStyle w:val="Hyperlink"/>
            <w:noProof w:val="0"/>
            <w:lang w:val="en-US"/>
          </w:rPr>
          <w:t>GT Library</w:t>
        </w:r>
      </w:hyperlink>
      <w:r w:rsidRPr="52733F5E" w:rsidR="6A78FCF8">
        <w:rPr>
          <w:noProof w:val="0"/>
          <w:lang w:val="en-US"/>
        </w:rPr>
        <w:t xml:space="preserve"> has </w:t>
      </w:r>
      <w:r w:rsidRPr="52733F5E" w:rsidR="6A78FCF8">
        <w:rPr>
          <w:noProof w:val="0"/>
          <w:lang w:val="en-US"/>
        </w:rPr>
        <w:t>numerous</w:t>
      </w:r>
      <w:r w:rsidRPr="52733F5E" w:rsidR="6A78FCF8">
        <w:rPr>
          <w:noProof w:val="0"/>
          <w:lang w:val="en-US"/>
        </w:rPr>
        <w:t xml:space="preserve"> resources, gadget rental, study space, activities, and more.</w:t>
      </w:r>
    </w:p>
    <w:p w:rsidR="52733F5E" w:rsidP="52733F5E" w:rsidRDefault="52733F5E" w14:paraId="4D09F012" w14:textId="7775E2CC">
      <w:pPr>
        <w:pStyle w:val="Normal"/>
        <w:rPr>
          <w:noProof w:val="0"/>
          <w:lang w:val="en-US"/>
        </w:rPr>
      </w:pPr>
    </w:p>
    <w:p w:rsidR="52733F5E" w:rsidP="52733F5E" w:rsidRDefault="52733F5E" w14:paraId="6B856921" w14:textId="4C394861">
      <w:pPr>
        <w:pStyle w:val="Normal"/>
        <w:rPr>
          <w:noProof w:val="0"/>
          <w:lang w:val="en-US"/>
        </w:rPr>
      </w:pPr>
    </w:p>
    <w:p w:rsidR="52733F5E" w:rsidP="52733F5E" w:rsidRDefault="52733F5E" w14:paraId="67E6F79D" w14:textId="49434DCE">
      <w:pPr>
        <w:pStyle w:val="Normal"/>
        <w:spacing w:after="0" w:line="264" w:lineRule="auto"/>
        <w:rPr>
          <w:rFonts w:ascii="Calibri" w:hAnsi="Calibri" w:eastAsia="Calibri" w:cs="Calibri"/>
          <w:b w:val="0"/>
          <w:bCs w:val="0"/>
          <w:i w:val="0"/>
          <w:iCs w:val="0"/>
          <w:noProof w:val="0"/>
          <w:color w:val="000000" w:themeColor="text1" w:themeTint="FF" w:themeShade="FF"/>
          <w:sz w:val="22"/>
          <w:szCs w:val="22"/>
          <w:lang w:val="en-US"/>
        </w:rPr>
      </w:pPr>
    </w:p>
    <w:p w:rsidR="52733F5E" w:rsidP="52733F5E" w:rsidRDefault="52733F5E" w14:paraId="4BB1B672" w14:textId="33E8BD12">
      <w:pPr>
        <w:pStyle w:val="Normal"/>
        <w:rPr>
          <w:noProof w:val="0"/>
          <w:lang w:val="en-US"/>
        </w:rPr>
      </w:pPr>
    </w:p>
    <w:p w:rsidR="52733F5E" w:rsidP="52733F5E" w:rsidRDefault="52733F5E" w14:paraId="2F4C3C72" w14:textId="4390674E">
      <w:pPr>
        <w:pStyle w:val="Normal"/>
      </w:pPr>
    </w:p>
    <w:p w:rsidR="52733F5E" w:rsidP="52733F5E" w:rsidRDefault="52733F5E" w14:paraId="033A6182" w14:textId="1142D4C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43ea5a6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ADA2DE"/>
    <w:rsid w:val="009185BA"/>
    <w:rsid w:val="02728163"/>
    <w:rsid w:val="02C6AC48"/>
    <w:rsid w:val="03D401EC"/>
    <w:rsid w:val="07AB5842"/>
    <w:rsid w:val="0AE2F904"/>
    <w:rsid w:val="0C7EC965"/>
    <w:rsid w:val="0EBB83F7"/>
    <w:rsid w:val="0F529060"/>
    <w:rsid w:val="0FD7BF4F"/>
    <w:rsid w:val="11523A88"/>
    <w:rsid w:val="11C7E02F"/>
    <w:rsid w:val="125BAB16"/>
    <w:rsid w:val="14110105"/>
    <w:rsid w:val="144650B4"/>
    <w:rsid w:val="144E3D3F"/>
    <w:rsid w:val="172133EB"/>
    <w:rsid w:val="177DF176"/>
    <w:rsid w:val="179F065E"/>
    <w:rsid w:val="1C83B258"/>
    <w:rsid w:val="1E1F82B9"/>
    <w:rsid w:val="209DDB36"/>
    <w:rsid w:val="20DAE848"/>
    <w:rsid w:val="22ADA2DE"/>
    <w:rsid w:val="23544838"/>
    <w:rsid w:val="235EE3D5"/>
    <w:rsid w:val="26F3F45D"/>
    <w:rsid w:val="27A3EF51"/>
    <w:rsid w:val="294A26F4"/>
    <w:rsid w:val="2BBDAC0A"/>
    <w:rsid w:val="2C57826F"/>
    <w:rsid w:val="2C726870"/>
    <w:rsid w:val="2D82A949"/>
    <w:rsid w:val="2D8974DB"/>
    <w:rsid w:val="2E0E38D1"/>
    <w:rsid w:val="2F217BF0"/>
    <w:rsid w:val="3215921C"/>
    <w:rsid w:val="321ED47E"/>
    <w:rsid w:val="3236A704"/>
    <w:rsid w:val="3250AABD"/>
    <w:rsid w:val="3294CD86"/>
    <w:rsid w:val="33D27765"/>
    <w:rsid w:val="3424B8AF"/>
    <w:rsid w:val="34BB1C74"/>
    <w:rsid w:val="34F0E3C8"/>
    <w:rsid w:val="36B905CD"/>
    <w:rsid w:val="36BB2755"/>
    <w:rsid w:val="380138C0"/>
    <w:rsid w:val="38A5E888"/>
    <w:rsid w:val="38B7235F"/>
    <w:rsid w:val="38C5FDBB"/>
    <w:rsid w:val="39715CF2"/>
    <w:rsid w:val="3A52F3C0"/>
    <w:rsid w:val="3B3682CF"/>
    <w:rsid w:val="3BA412B7"/>
    <w:rsid w:val="3D7959AB"/>
    <w:rsid w:val="3D8A9482"/>
    <w:rsid w:val="3E0DAFC9"/>
    <w:rsid w:val="40CA22CA"/>
    <w:rsid w:val="40DB5DA1"/>
    <w:rsid w:val="41277ECE"/>
    <w:rsid w:val="4248F11F"/>
    <w:rsid w:val="424CCACE"/>
    <w:rsid w:val="4265F32B"/>
    <w:rsid w:val="4372B642"/>
    <w:rsid w:val="43D26854"/>
    <w:rsid w:val="4401C38C"/>
    <w:rsid w:val="44D5B32B"/>
    <w:rsid w:val="459D93ED"/>
    <w:rsid w:val="4739644E"/>
    <w:rsid w:val="48D534AF"/>
    <w:rsid w:val="49D0C908"/>
    <w:rsid w:val="4A258EEC"/>
    <w:rsid w:val="4AF52996"/>
    <w:rsid w:val="4B39031A"/>
    <w:rsid w:val="4BC15D55"/>
    <w:rsid w:val="4D0E5879"/>
    <w:rsid w:val="4E6A180B"/>
    <w:rsid w:val="4EC3AE68"/>
    <w:rsid w:val="4F981688"/>
    <w:rsid w:val="50E04694"/>
    <w:rsid w:val="51BAE12A"/>
    <w:rsid w:val="526A7254"/>
    <w:rsid w:val="52733F5E"/>
    <w:rsid w:val="533D892E"/>
    <w:rsid w:val="568E524D"/>
    <w:rsid w:val="5768B4BC"/>
    <w:rsid w:val="58223528"/>
    <w:rsid w:val="584CD696"/>
    <w:rsid w:val="59ACCAB2"/>
    <w:rsid w:val="5B0792AB"/>
    <w:rsid w:val="5B59D5EA"/>
    <w:rsid w:val="5E2509DB"/>
    <w:rsid w:val="5E6386E5"/>
    <w:rsid w:val="5E803BD5"/>
    <w:rsid w:val="5EDB33F3"/>
    <w:rsid w:val="5F8BC022"/>
    <w:rsid w:val="601C0C36"/>
    <w:rsid w:val="61A6A1C0"/>
    <w:rsid w:val="62995717"/>
    <w:rsid w:val="63427221"/>
    <w:rsid w:val="6353ACF8"/>
    <w:rsid w:val="6460700F"/>
    <w:rsid w:val="64F76ADF"/>
    <w:rsid w:val="65DCAA21"/>
    <w:rsid w:val="669C8891"/>
    <w:rsid w:val="67F4CE5C"/>
    <w:rsid w:val="6815E344"/>
    <w:rsid w:val="6865FF3D"/>
    <w:rsid w:val="68E80BE5"/>
    <w:rsid w:val="6A78FCF8"/>
    <w:rsid w:val="6D027CC4"/>
    <w:rsid w:val="6E09762F"/>
    <w:rsid w:val="6E837D1A"/>
    <w:rsid w:val="702C99AC"/>
    <w:rsid w:val="70BD7EA4"/>
    <w:rsid w:val="71378A4F"/>
    <w:rsid w:val="71B3F9CD"/>
    <w:rsid w:val="72FBDD46"/>
    <w:rsid w:val="7465E15C"/>
    <w:rsid w:val="764BFE96"/>
    <w:rsid w:val="76BA99E1"/>
    <w:rsid w:val="77B62221"/>
    <w:rsid w:val="77FD66EE"/>
    <w:rsid w:val="781ACC37"/>
    <w:rsid w:val="7867F9E3"/>
    <w:rsid w:val="7979605E"/>
    <w:rsid w:val="7AEDC2E3"/>
    <w:rsid w:val="7BCE5841"/>
    <w:rsid w:val="7F75E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AF596"/>
  <w15:chartTrackingRefBased/>
  <w15:docId w15:val="{D39BEA5D-C014-44DC-9BBE-D994F999FD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52733F5E"/>
    <w:rPr>
      <w:rFonts w:ascii="Verdana Pro Light" w:hAnsi="Verdana Pro Light" w:eastAsia="Verdana Pro Light" w:cs="Verdana Pro Light"/>
      <w:color w:val="auto"/>
      <w:sz w:val="32"/>
      <w:szCs w:val="32"/>
    </w:rPr>
    <w:pPr>
      <w:keepNext w:val="1"/>
      <w:keepLines w:val="1"/>
      <w:spacing w:before="240" w:after="120" w:afterAutospacing="off"/>
      <w:outlineLvl w:val="0"/>
    </w:pPr>
  </w:style>
  <w:style w:type="paragraph" w:styleId="Title">
    <w:uiPriority w:val="10"/>
    <w:name w:val="Title"/>
    <w:basedOn w:val="Normal"/>
    <w:next w:val="Normal"/>
    <w:link w:val="TitleChar"/>
    <w:qFormat/>
    <w:rsid w:val="52733F5E"/>
    <w:rPr>
      <w:rFonts w:ascii="Verdana Pro" w:hAnsi="Verdana Pro" w:eastAsia="Verdana Pro" w:cs="Verdana Pro"/>
      <w:sz w:val="56"/>
      <w:szCs w:val="56"/>
    </w:rPr>
    <w:pPr>
      <w:spacing w:after="0"/>
      <w:contextualSpacing/>
    </w:pPr>
  </w:style>
  <w:style w:type="paragraph" w:styleId="Subtitle">
    <w:uiPriority w:val="11"/>
    <w:name w:val="Subtitle"/>
    <w:basedOn w:val="Normal"/>
    <w:next w:val="Normal"/>
    <w:link w:val="SubtitleChar"/>
    <w:qFormat/>
    <w:rsid w:val="52733F5E"/>
    <w:rPr>
      <w:rFonts w:ascii="Verdana Pro" w:hAnsi="Verdana Pro" w:eastAsia="Verdana Pro" w:cs="Verdana Pro"/>
      <w:color w:val="auto"/>
      <w:sz w:val="28"/>
      <w:szCs w:val="28"/>
    </w:rPr>
    <w:pPr>
      <w:spacing w:after="140" w:afterAutospacing="off"/>
    </w:pPr>
  </w:style>
  <w:style w:type="character" w:styleId="Heading1Char" w:customStyle="true">
    <w:uiPriority w:val="9"/>
    <w:name w:val="Heading 1 Char"/>
    <w:basedOn w:val="DefaultParagraphFont"/>
    <w:link w:val="Heading1"/>
    <w:rsid w:val="52733F5E"/>
    <w:rPr>
      <w:rFonts w:ascii="Verdana Pro Light" w:hAnsi="Verdana Pro Light" w:eastAsia="Verdana Pro Light" w:cs="Verdana Pro Light"/>
      <w:color w:val="auto"/>
      <w:sz w:val="32"/>
      <w:szCs w:val="32"/>
    </w:rPr>
  </w:style>
  <w:style w:type="character" w:styleId="TitleChar" w:customStyle="true">
    <w:uiPriority w:val="10"/>
    <w:name w:val="Title Char"/>
    <w:basedOn w:val="DefaultParagraphFont"/>
    <w:link w:val="Title"/>
    <w:rsid w:val="52733F5E"/>
    <w:rPr>
      <w:rFonts w:ascii="Verdana Pro" w:hAnsi="Verdana Pro" w:eastAsia="Verdana Pro" w:cs="Verdana Pro"/>
      <w:sz w:val="56"/>
      <w:szCs w:val="56"/>
    </w:rPr>
  </w:style>
  <w:style w:type="character" w:styleId="SubtitleChar" w:customStyle="true">
    <w:uiPriority w:val="11"/>
    <w:name w:val="Subtitle Char"/>
    <w:basedOn w:val="DefaultParagraphFont"/>
    <w:link w:val="Subtitle"/>
    <w:rsid w:val="52733F5E"/>
    <w:rPr>
      <w:rFonts w:ascii="Verdana Pro" w:hAnsi="Verdana Pro" w:eastAsia="Verdana Pro" w:cs="Verdana Pro"/>
      <w:color w:val="auto"/>
      <w:sz w:val="28"/>
      <w:szCs w:val="2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pronouns.org/he-him" TargetMode="External" Id="Raff6c32a662b4218" /><Relationship Type="http://schemas.openxmlformats.org/officeDocument/2006/relationships/hyperlink" Target="https://www.awwwards.com/" TargetMode="External" Id="Rb8b89735e3c64907" /><Relationship Type="http://schemas.openxmlformats.org/officeDocument/2006/relationships/hyperlink" Target="mailto:sichihashi3@gatech.edu" TargetMode="External" Id="Rb42eafe8230f4380" /><Relationship Type="http://schemas.openxmlformats.org/officeDocument/2006/relationships/hyperlink" Target="https://sosucat.github.io/" TargetMode="External" Id="R613f055f29bb45d9" /><Relationship Type="http://schemas.openxmlformats.org/officeDocument/2006/relationships/hyperlink" Target="https://coolors.co/" TargetMode="External" Id="Rb374c72187824654" /><Relationship Type="http://schemas.openxmlformats.org/officeDocument/2006/relationships/hyperlink" Target="https://gtvault.sharepoint.com/:x:/s/F23LMC6313PrinciplesofInteractionDesign/EYspbkz3IoxArnl23_rkhQcBxwLJ8SUYd7aNiLeD9e2zlw?e=EIdFhz&amp;nav=MTVfe0NFOTIzRDAyLUJGNzMtNEVBQi05NjE2LTUyRDc2MjBBQzA5NX0" TargetMode="External" Id="R8d66ff5a5c494dc1" /><Relationship Type="http://schemas.openxmlformats.org/officeDocument/2006/relationships/hyperlink" Target="mailto:nhowell8@gatech.edu" TargetMode="External" Id="R121798d53bcf447d" /><Relationship Type="http://schemas.openxmlformats.org/officeDocument/2006/relationships/hyperlink" Target="https://noura.howell.com/" TargetMode="External" Id="Re4bf10b975344818" /><Relationship Type="http://schemas.openxmlformats.org/officeDocument/2006/relationships/hyperlink" Target="https://ebookcentral.proquest.com/lib/gatech/reader.action?docID=1762072&amp;ppg=1" TargetMode="External" Id="R8fdd6f8de0c34c0d"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hyperlink" Target="https://mobbin.design/browse/ios/apps" TargetMode="External" Id="R0e3aba873069496b" /><Relationship Type="http://schemas.openxmlformats.org/officeDocument/2006/relationships/hyperlink" Target="https://www.itsnicethat.com/" TargetMode="External" Id="Rc993e3cc04c14d30" /><Relationship Type="http://schemas.openxmlformats.org/officeDocument/2006/relationships/numbering" Target="numbering.xml" Id="R87347a714d93440d" /><Relationship Type="http://schemas.openxmlformats.org/officeDocument/2006/relationships/styles" Target="styles.xml" Id="rId1" /><Relationship Type="http://schemas.openxmlformats.org/officeDocument/2006/relationships/hyperlink" Target="https://fontsinuse.com/" TargetMode="External" Id="Rfb817f608af04aae"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hyperlink" Target="https://www.figma.com/team_invite/redeem/LHNIOBqtNv7biAe49msgxR" TargetMode="External" Id="Re7dc25381b3344ff" /><Relationship Type="http://schemas.openxmlformats.org/officeDocument/2006/relationships/hyperlink" Target="https://policylibrary.gatech.edu/student-life/academic-honor-code" TargetMode="External" Id="Rb2d4ab0ac07b4c99" /><Relationship Type="http://schemas.openxmlformats.org/officeDocument/2006/relationships/hyperlink" Target="https://studentlife.gatech.edu/content/get-help-now" TargetMode="External" Id="R3c42c7a1a6f34414" /><Relationship Type="http://schemas.openxmlformats.org/officeDocument/2006/relationships/hyperlink" Target="https://www.library.gatech.edu/" TargetMode="External" Id="Raeb5bc0a066d4293" /><Relationship Type="http://schemas.openxmlformats.org/officeDocument/2006/relationships/fontTable" Target="fontTable.xml" Id="rId4" /><Relationship Type="http://schemas.openxmlformats.org/officeDocument/2006/relationships/hyperlink" Target="https://pronouns.org/she-her" TargetMode="External" Id="Rc381bd043c6b4dc0" /><Relationship Type="http://schemas.openxmlformats.org/officeDocument/2006/relationships/hyperlink" Target="https://screenlane.com/?ref=uimovement" TargetMode="External" Id="R2b7b268b06a14f90" /><Relationship Type="http://schemas.openxmlformats.org/officeDocument/2006/relationships/hyperlink" Target="https://collectui.com/designs" TargetMode="External" Id="Rdeec05f2e6eb41ae" /><Relationship Type="http://schemas.openxmlformats.org/officeDocument/2006/relationships/hyperlink" Target="https://disabilityservices.gatech.edu/content/accomodations-1" TargetMode="External" Id="R870551c3ef244c06" /><Relationship Type="http://schemas.openxmlformats.org/officeDocument/2006/relationships/hyperlink" Target="https://dribbble.com/" TargetMode="External" Id="R059a2016d678402d"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hyperlink" Target="https://www.siteinspire.com/" TargetMode="External" Id="R34c38303400143e2" /><Relationship Type="http://schemas.openxmlformats.org/officeDocument/2006/relationships/hyperlink" Target="https://gtvault.sharepoint.com/:x:/s/F23LMC6313PrinciplesofInteractionDesign/EYspbkz3IoxArnl23_rkhQcBxwLJ8SUYd7aNiLeD9e2zlw?e=sPU204" TargetMode="External" Id="R6a65ba3447cb4579" /><Relationship Type="http://schemas.openxmlformats.org/officeDocument/2006/relationships/hyperlink" Target="https://disabilityservices.gatech.edu/" TargetMode="External" Id="Rc901d8cb5aa54905" /><Relationship Type="http://schemas.openxmlformats.org/officeDocument/2006/relationships/hyperlink" Target="https://gtvault.sharepoint.com/:f:/s/F23LMC6313PrinciplesofInteractionDesign/EpAQY4Fab09CoKpZz7kk8kQBQ19AkgCmzz_FeoDXZ0QNkw?e=l0eblG" TargetMode="External" Id="R6021a8ad2f6b4317" /><Relationship Type="http://schemas.openxmlformats.org/officeDocument/2006/relationships/hyperlink" Target="https://gtvault.sharepoint.com/:w:/s/F23LMC6313PrinciplesofInteractionDesign/EYI_anuobPVDqCOKO8nFm4gBJ0qYfprqFq8WpkzYl26_Ww?e=ULa5EY" TargetMode="External" Id="R59005ee8e192428d" /><Relationship Type="http://schemas.openxmlformats.org/officeDocument/2006/relationships/hyperlink" Target="https://gtvault.sharepoint.com/:x:/s/F23LMC6313PrinciplesofInteractionDesign/EYspbkz3IoxArnl23_rkhQcBxwLJ8SUYd7aNiLeD9e2zlw?e=sPU204" TargetMode="External" Id="Rf396f54c17b74ab8" /><Relationship Type="http://schemas.openxmlformats.org/officeDocument/2006/relationships/hyperlink" Target="https://gtvault.sharepoint.com/:x:/s/F23LMC6313PrinciplesofInteractionDesign/EYspbkz3IoxArnl23_rkhQcBxwLJ8SUYd7aNiLeD9e2zlw?e=gBUmYp" TargetMode="External" Id="R154561896a394489" /><Relationship Type="http://schemas.openxmlformats.org/officeDocument/2006/relationships/hyperlink" Target="https://gatech.instructure.com/courses/350626/assignments" TargetMode="External" Id="R86e5388e0ca84a43" /><Relationship Type="http://schemas.openxmlformats.org/officeDocument/2006/relationships/hyperlink" Target="https://teams.microsoft.com/l/team/19%3awTTtsqwDzci0D5zodi6OAzY3xWXj_No3m8iu84B_kxE1%40thread.tacv2/conversations?groupId=b0b3b028-3698-4104-b6e4-105ffcda91eb&amp;tenantId=482198bb-ae7b-4b25-8b7a-6d7f32faa083" TargetMode="External" Id="Rccb418520ca74978" /><Relationship Type="http://schemas.openxmlformats.org/officeDocument/2006/relationships/hyperlink" Target="https://www.dailyui.co/" TargetMode="External" Id="Rf302f748860047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14EBC784F50B4A823070590FBC91B9" ma:contentTypeVersion="11" ma:contentTypeDescription="Create a new document." ma:contentTypeScope="" ma:versionID="37d86bdb27ab5f8bd810f0f828a0dd28">
  <xsd:schema xmlns:xsd="http://www.w3.org/2001/XMLSchema" xmlns:xs="http://www.w3.org/2001/XMLSchema" xmlns:p="http://schemas.microsoft.com/office/2006/metadata/properties" xmlns:ns2="143bc9f2-6323-4c06-96ec-65127ac6a24b" xmlns:ns3="985d5301-39c9-4f18-82aa-20fca20eab14" targetNamespace="http://schemas.microsoft.com/office/2006/metadata/properties" ma:root="true" ma:fieldsID="ad5ba0ec20d3322f0d24cad5b7d33109" ns2:_="" ns3:_="">
    <xsd:import namespace="143bc9f2-6323-4c06-96ec-65127ac6a24b"/>
    <xsd:import namespace="985d5301-39c9-4f18-82aa-20fca20eab1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bc9f2-6323-4c06-96ec-65127ac6a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ec2506c3-735d-4e70-aa79-204d06275b9f"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d5301-39c9-4f18-82aa-20fca20eab1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762832fb-298c-45b0-80fc-639749fdea40}" ma:internalName="TaxCatchAll" ma:showField="CatchAllData" ma:web="985d5301-39c9-4f18-82aa-20fca20eab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3bc9f2-6323-4c06-96ec-65127ac6a24b">
      <Terms xmlns="http://schemas.microsoft.com/office/infopath/2007/PartnerControls"/>
    </lcf76f155ced4ddcb4097134ff3c332f>
    <TaxCatchAll xmlns="985d5301-39c9-4f18-82aa-20fca20eab14" xsi:nil="true"/>
  </documentManagement>
</p:properties>
</file>

<file path=customXml/itemProps1.xml><?xml version="1.0" encoding="utf-8"?>
<ds:datastoreItem xmlns:ds="http://schemas.openxmlformats.org/officeDocument/2006/customXml" ds:itemID="{52BE4A54-A135-4E98-8AEA-0DEF8CA63509}"/>
</file>

<file path=customXml/itemProps2.xml><?xml version="1.0" encoding="utf-8"?>
<ds:datastoreItem xmlns:ds="http://schemas.openxmlformats.org/officeDocument/2006/customXml" ds:itemID="{DDB37EF1-29F1-4F28-99E5-A06EB473CEBE}"/>
</file>

<file path=customXml/itemProps3.xml><?xml version="1.0" encoding="utf-8"?>
<ds:datastoreItem xmlns:ds="http://schemas.openxmlformats.org/officeDocument/2006/customXml" ds:itemID="{3D31923D-53B5-4BA9-B179-02DE1511E4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Noura</dc:creator>
  <cp:keywords/>
  <dc:description/>
  <cp:lastModifiedBy>Hou, Yuhan</cp:lastModifiedBy>
  <dcterms:created xsi:type="dcterms:W3CDTF">2023-08-16T10:34:14Z</dcterms:created>
  <dcterms:modified xsi:type="dcterms:W3CDTF">2023-08-19T01:38:13Z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0x0101002614EBC784F50B4A823070590FBC91B9</vt:lpwstr>
  </property>
</Properties>
</file>